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06" w:rsidRPr="004F03D8" w:rsidRDefault="004F03D8" w:rsidP="004F03D8">
      <w:pPr>
        <w:jc w:val="center"/>
        <w:rPr>
          <w:b/>
          <w:sz w:val="36"/>
          <w:szCs w:val="36"/>
        </w:rPr>
      </w:pPr>
      <w:r w:rsidRPr="004F03D8">
        <w:rPr>
          <w:b/>
          <w:sz w:val="36"/>
          <w:szCs w:val="36"/>
        </w:rPr>
        <w:t>SPECY</w:t>
      </w:r>
      <w:r w:rsidR="00B307A8">
        <w:rPr>
          <w:b/>
          <w:sz w:val="36"/>
          <w:szCs w:val="36"/>
        </w:rPr>
        <w:t>F</w:t>
      </w:r>
      <w:bookmarkStart w:id="0" w:name="_GoBack"/>
      <w:bookmarkEnd w:id="0"/>
      <w:r>
        <w:rPr>
          <w:b/>
          <w:sz w:val="36"/>
          <w:szCs w:val="36"/>
        </w:rPr>
        <w:t>IKACJE  TECHNICZNE</w:t>
      </w:r>
      <w:r>
        <w:rPr>
          <w:b/>
          <w:sz w:val="36"/>
          <w:szCs w:val="36"/>
        </w:rPr>
        <w:br/>
        <w:t>WYKONANIA I</w:t>
      </w:r>
      <w:r w:rsidRPr="004F03D8">
        <w:rPr>
          <w:b/>
          <w:sz w:val="36"/>
          <w:szCs w:val="36"/>
        </w:rPr>
        <w:t xml:space="preserve"> ODBIORU ROBÓT BUDOWLANYCH</w:t>
      </w:r>
    </w:p>
    <w:p w:rsidR="004F03D8" w:rsidRDefault="004F03D8"/>
    <w:p w:rsidR="004F03D8" w:rsidRDefault="004F03D8"/>
    <w:p w:rsidR="004F03D8" w:rsidRDefault="004F03D8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AE6C43" w:rsidP="004F03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Termo</w:t>
      </w:r>
      <w:r w:rsidR="00B307A8">
        <w:rPr>
          <w:b/>
          <w:sz w:val="32"/>
          <w:szCs w:val="32"/>
        </w:rPr>
        <w:t>mo</w:t>
      </w:r>
      <w:r>
        <w:rPr>
          <w:b/>
          <w:sz w:val="32"/>
          <w:szCs w:val="32"/>
        </w:rPr>
        <w:t>dernizacja ścian zewnętrznych i wykonanie parkingu dla samochodów osobowych</w:t>
      </w: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AE6C43" w:rsidP="004F03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Inwestor : Śląski Ośrodek Doradztwa Rolniczego</w:t>
      </w:r>
    </w:p>
    <w:p w:rsidR="00AE6C43" w:rsidRDefault="00AE6C43" w:rsidP="004F03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Częstochowa ul. Wyszyńskiego 70</w:t>
      </w: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AE6C43">
      <w:pPr>
        <w:rPr>
          <w:b/>
          <w:sz w:val="32"/>
          <w:szCs w:val="32"/>
        </w:rPr>
      </w:pPr>
    </w:p>
    <w:p w:rsidR="00AE6C43" w:rsidRDefault="00AE6C43" w:rsidP="00AE6C43">
      <w:pPr>
        <w:jc w:val="center"/>
        <w:rPr>
          <w:b/>
          <w:sz w:val="32"/>
          <w:szCs w:val="32"/>
        </w:rPr>
      </w:pPr>
      <w:r w:rsidRPr="004F03D8">
        <w:rPr>
          <w:b/>
          <w:sz w:val="32"/>
          <w:szCs w:val="32"/>
        </w:rPr>
        <w:lastRenderedPageBreak/>
        <w:t>WYMAGANIA OGÓLNE</w:t>
      </w: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9F7C2C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1C1CCB">
        <w:rPr>
          <w:b/>
          <w:sz w:val="32"/>
          <w:szCs w:val="32"/>
        </w:rPr>
        <w:t>WSTĘP</w:t>
      </w:r>
    </w:p>
    <w:p w:rsidR="0082179D" w:rsidRPr="0082179D" w:rsidRDefault="0082179D" w:rsidP="0082179D">
      <w:pPr>
        <w:spacing w:after="0" w:line="240" w:lineRule="auto"/>
        <w:ind w:left="720"/>
        <w:rPr>
          <w:b/>
          <w:sz w:val="32"/>
          <w:szCs w:val="32"/>
        </w:rPr>
      </w:pPr>
    </w:p>
    <w:p w:rsidR="009F7C2C" w:rsidRPr="0082179D" w:rsidRDefault="0082179D" w:rsidP="009F7C2C">
      <w:pPr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 w:rsidRPr="0082179D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.</w:t>
      </w:r>
      <w:r w:rsidRPr="0082179D">
        <w:rPr>
          <w:b/>
          <w:sz w:val="28"/>
          <w:szCs w:val="28"/>
        </w:rPr>
        <w:t xml:space="preserve">  </w:t>
      </w:r>
      <w:r w:rsidR="009F7C2C" w:rsidRPr="0082179D">
        <w:rPr>
          <w:b/>
          <w:sz w:val="28"/>
          <w:szCs w:val="28"/>
        </w:rPr>
        <w:t>Przedmiot Specyfikacji Technicznej</w:t>
      </w:r>
    </w:p>
    <w:p w:rsidR="009F7C2C" w:rsidRPr="0082179D" w:rsidRDefault="009F7C2C" w:rsidP="009F7C2C">
      <w:r w:rsidRPr="001C1CCB">
        <w:t xml:space="preserve">Przedmiotem </w:t>
      </w:r>
      <w:r w:rsidR="0082179D">
        <w:t>niniejszej specyfikacji  t</w:t>
      </w:r>
      <w:r w:rsidRPr="001C1CCB">
        <w:t xml:space="preserve">echnicznej są wymagania </w:t>
      </w:r>
      <w:r w:rsidR="0082179D">
        <w:t xml:space="preserve">ogólne </w:t>
      </w:r>
      <w:r w:rsidRPr="001C1CCB">
        <w:t>dotyczące wykonan</w:t>
      </w:r>
      <w:r>
        <w:t>ia i odbioru robót</w:t>
      </w:r>
      <w:r w:rsidR="0082179D">
        <w:t xml:space="preserve"> w obiektach</w:t>
      </w:r>
      <w:r>
        <w:t xml:space="preserve"> budowlanych</w:t>
      </w:r>
      <w:r w:rsidR="0082179D">
        <w:t>.</w:t>
      </w:r>
    </w:p>
    <w:p w:rsidR="009F7C2C" w:rsidRPr="001C1CCB" w:rsidRDefault="0082179D" w:rsidP="009F7C2C">
      <w:pPr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 </w:t>
      </w:r>
      <w:r w:rsidR="009F7C2C" w:rsidRPr="001C1CCB">
        <w:rPr>
          <w:b/>
          <w:sz w:val="28"/>
          <w:szCs w:val="28"/>
        </w:rPr>
        <w:t>Zakres stosowania ST</w:t>
      </w:r>
    </w:p>
    <w:p w:rsidR="009F7C2C" w:rsidRPr="001C1CCB" w:rsidRDefault="009F7C2C" w:rsidP="009F7C2C">
      <w:pPr>
        <w:rPr>
          <w:sz w:val="23"/>
          <w:szCs w:val="23"/>
        </w:rPr>
      </w:pPr>
    </w:p>
    <w:p w:rsidR="001F085A" w:rsidRDefault="0082179D" w:rsidP="001F085A">
      <w:pPr>
        <w:spacing w:after="0"/>
      </w:pPr>
      <w:r>
        <w:t>Niniejsza s</w:t>
      </w:r>
      <w:r w:rsidR="009F7C2C" w:rsidRPr="001C1CCB">
        <w:t xml:space="preserve">pecyfikacja techniczna </w:t>
      </w:r>
      <w:r>
        <w:t xml:space="preserve">stanowi podstawę opracowania szczegółowej specyfikacji  technicznej </w:t>
      </w:r>
      <w:r w:rsidR="001F085A">
        <w:t>(SST dla konkretnej roboty budowlanej ) stosowanej jako  dokument  przetargowy i kontraktowy przy zleceniu zgodnie z ustawą o zamówieniach publicznych i realizacji oraz rozliczeniu robót w obiektach budowlanych .</w:t>
      </w:r>
    </w:p>
    <w:p w:rsidR="001F085A" w:rsidRDefault="001F085A" w:rsidP="001F085A">
      <w:pPr>
        <w:spacing w:after="0"/>
      </w:pPr>
      <w:r>
        <w:t>Zaleca się rów</w:t>
      </w:r>
      <w:r w:rsidR="00685305">
        <w:t>n</w:t>
      </w:r>
      <w:r>
        <w:t>ież wykorzystanie niniejszej ST przy zleceniu robót budowlanych realizowanych ze środków pozabudżetowych ( nie objętych ustawą o zamówieniach publicznych ).</w:t>
      </w:r>
    </w:p>
    <w:p w:rsidR="001F085A" w:rsidRDefault="001F085A" w:rsidP="001F085A">
      <w:r>
        <w:t xml:space="preserve"> </w:t>
      </w:r>
    </w:p>
    <w:p w:rsidR="009F7C2C" w:rsidRPr="001F085A" w:rsidRDefault="00685305" w:rsidP="009F7C2C">
      <w:r>
        <w:rPr>
          <w:b/>
          <w:sz w:val="28"/>
          <w:szCs w:val="28"/>
        </w:rPr>
        <w:t xml:space="preserve">    1.3. </w:t>
      </w:r>
      <w:r w:rsidR="009F7C2C" w:rsidRPr="001C1CCB">
        <w:rPr>
          <w:b/>
          <w:sz w:val="28"/>
          <w:szCs w:val="28"/>
        </w:rPr>
        <w:t>Zakres robót objętych ST.</w:t>
      </w:r>
    </w:p>
    <w:p w:rsidR="009F7C2C" w:rsidRDefault="00685305" w:rsidP="009F7C2C">
      <w:r>
        <w:t>Ustalenia zawarte w niniejszej specyfikacji obejmują w</w:t>
      </w:r>
      <w:r w:rsidR="009F7C2C" w:rsidRPr="001C1CCB">
        <w:t xml:space="preserve">ymagania ogólne </w:t>
      </w:r>
      <w:r>
        <w:t>, wspólne  dla robót objętych specyfikacjami technicznymi (ST) i szczegółowymi specyfikacjami technicznymi .</w:t>
      </w:r>
    </w:p>
    <w:p w:rsidR="00685305" w:rsidRDefault="00E73DA5" w:rsidP="009F7C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85305" w:rsidRPr="00685305">
        <w:rPr>
          <w:b/>
          <w:sz w:val="28"/>
          <w:szCs w:val="28"/>
        </w:rPr>
        <w:t xml:space="preserve"> 1.4. </w:t>
      </w:r>
      <w:r w:rsidR="00685305">
        <w:rPr>
          <w:b/>
          <w:sz w:val="28"/>
          <w:szCs w:val="28"/>
        </w:rPr>
        <w:t>Określenia podstawowe</w:t>
      </w:r>
    </w:p>
    <w:p w:rsidR="00685305" w:rsidRDefault="00685305" w:rsidP="009F7C2C">
      <w:pPr>
        <w:rPr>
          <w:sz w:val="24"/>
          <w:szCs w:val="24"/>
        </w:rPr>
      </w:pPr>
      <w:r w:rsidRPr="00685305">
        <w:rPr>
          <w:sz w:val="24"/>
          <w:szCs w:val="24"/>
        </w:rPr>
        <w:t>Ilekroć w ST jest mowa o :</w:t>
      </w:r>
    </w:p>
    <w:p w:rsidR="00E73DA5" w:rsidRDefault="00E73DA5" w:rsidP="00035992">
      <w:pPr>
        <w:spacing w:after="0"/>
        <w:rPr>
          <w:sz w:val="24"/>
          <w:szCs w:val="24"/>
        </w:rPr>
      </w:pPr>
      <w:r w:rsidRPr="00E73DA5">
        <w:rPr>
          <w:b/>
          <w:sz w:val="28"/>
          <w:szCs w:val="28"/>
        </w:rPr>
        <w:t xml:space="preserve">   1.4.1.</w:t>
      </w:r>
      <w:r>
        <w:rPr>
          <w:sz w:val="24"/>
          <w:szCs w:val="24"/>
        </w:rPr>
        <w:t xml:space="preserve"> obiekcie budowlanym – należy przez to rozumieć:</w:t>
      </w:r>
    </w:p>
    <w:p w:rsidR="00035992" w:rsidRDefault="0003599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a) budynek wraz z instalacjami i urządzeniami technicznymi ,</w:t>
      </w:r>
    </w:p>
    <w:p w:rsidR="00035992" w:rsidRDefault="0003599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b) budowlę stanowiącą całość techniczno – użytkową wraz z instalacjami i</w:t>
      </w:r>
    </w:p>
    <w:p w:rsidR="00035992" w:rsidRDefault="0003599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urządzeniami ,</w:t>
      </w:r>
    </w:p>
    <w:p w:rsidR="00035992" w:rsidRDefault="0003599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c) obiekt małej architektury;</w:t>
      </w:r>
    </w:p>
    <w:p w:rsidR="00BC16C7" w:rsidRDefault="00035992" w:rsidP="00035992">
      <w:pPr>
        <w:spacing w:after="0"/>
        <w:rPr>
          <w:sz w:val="24"/>
          <w:szCs w:val="24"/>
        </w:rPr>
      </w:pPr>
      <w:r w:rsidRPr="00035992">
        <w:rPr>
          <w:b/>
          <w:sz w:val="28"/>
          <w:szCs w:val="28"/>
        </w:rPr>
        <w:t xml:space="preserve">    1.4.2.</w:t>
      </w:r>
      <w:r>
        <w:rPr>
          <w:sz w:val="24"/>
          <w:szCs w:val="24"/>
        </w:rPr>
        <w:t xml:space="preserve"> budynku – należy przez to rozumieć taki obiekt budowlany , który jest trwale </w:t>
      </w:r>
    </w:p>
    <w:p w:rsidR="00BC16C7" w:rsidRDefault="00BC16C7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035992">
        <w:rPr>
          <w:sz w:val="24"/>
          <w:szCs w:val="24"/>
        </w:rPr>
        <w:t>związany z gruntem , wydzielony z przestrzeni za pomocą przegród budowlanyc</w:t>
      </w:r>
      <w:r>
        <w:rPr>
          <w:sz w:val="24"/>
          <w:szCs w:val="24"/>
        </w:rPr>
        <w:t xml:space="preserve">h </w:t>
      </w:r>
    </w:p>
    <w:p w:rsidR="00035992" w:rsidRDefault="00BC16C7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oraz posiada fundamenty i dach .</w:t>
      </w:r>
    </w:p>
    <w:p w:rsidR="005B1AEE" w:rsidRDefault="00BC16C7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C16C7">
        <w:rPr>
          <w:b/>
          <w:sz w:val="28"/>
          <w:szCs w:val="28"/>
        </w:rPr>
        <w:t>1.4.3.</w:t>
      </w:r>
      <w:r>
        <w:rPr>
          <w:sz w:val="24"/>
          <w:szCs w:val="24"/>
        </w:rPr>
        <w:t xml:space="preserve"> budynku mieszkalnym jednorodzinnym – należy przez to rozumieć budynek wolno</w:t>
      </w:r>
    </w:p>
    <w:p w:rsidR="005B1AEE" w:rsidRDefault="005B1AEE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C16C7">
        <w:rPr>
          <w:sz w:val="24"/>
          <w:szCs w:val="24"/>
        </w:rPr>
        <w:t xml:space="preserve"> stojący albo budynek o zabudowie bliźniaczej , szeregowej lub grupowej , służący  </w:t>
      </w:r>
    </w:p>
    <w:p w:rsidR="005B1AEE" w:rsidRDefault="005B1AEE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C16C7">
        <w:rPr>
          <w:sz w:val="24"/>
          <w:szCs w:val="24"/>
        </w:rPr>
        <w:t xml:space="preserve">zaspakajaniu potrzeb mieszkaniowych , stanowiący konstrukcyjnie samodzielną </w:t>
      </w:r>
    </w:p>
    <w:p w:rsidR="005B1AEE" w:rsidRDefault="005B1AEE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C16C7">
        <w:rPr>
          <w:sz w:val="24"/>
          <w:szCs w:val="24"/>
        </w:rPr>
        <w:t xml:space="preserve">całość , w </w:t>
      </w:r>
      <w:r w:rsidR="00344E98">
        <w:rPr>
          <w:sz w:val="24"/>
          <w:szCs w:val="24"/>
        </w:rPr>
        <w:t xml:space="preserve">którym dopuszcza się wydzielenie nie więcej niż dwóch lokali </w:t>
      </w:r>
    </w:p>
    <w:p w:rsidR="005B1AEE" w:rsidRDefault="005B1AEE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 w:rsidR="00344E98">
        <w:rPr>
          <w:sz w:val="24"/>
          <w:szCs w:val="24"/>
        </w:rPr>
        <w:t xml:space="preserve">mieszkalnych albo jednego lokalu mieszkalnego i lokalu użytkowego o powierzchni </w:t>
      </w:r>
    </w:p>
    <w:p w:rsidR="005B1AEE" w:rsidRDefault="005B1AEE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44E98">
        <w:rPr>
          <w:sz w:val="24"/>
          <w:szCs w:val="24"/>
        </w:rPr>
        <w:t>całkowitej nieprzekraczającej 30 % powierzchni całkowitej budynku .</w:t>
      </w:r>
      <w:r w:rsidR="00BC16C7">
        <w:rPr>
          <w:sz w:val="24"/>
          <w:szCs w:val="24"/>
        </w:rPr>
        <w:t xml:space="preserve">     </w:t>
      </w:r>
    </w:p>
    <w:p w:rsidR="00945E52" w:rsidRDefault="005B1AEE" w:rsidP="00035992">
      <w:pPr>
        <w:spacing w:after="0"/>
        <w:rPr>
          <w:sz w:val="24"/>
          <w:szCs w:val="24"/>
        </w:rPr>
      </w:pPr>
      <w:r w:rsidRPr="005B1AEE">
        <w:rPr>
          <w:b/>
          <w:sz w:val="28"/>
          <w:szCs w:val="28"/>
        </w:rPr>
        <w:t xml:space="preserve">     1.4.4.</w:t>
      </w:r>
      <w:r>
        <w:rPr>
          <w:sz w:val="24"/>
          <w:szCs w:val="24"/>
        </w:rPr>
        <w:t xml:space="preserve"> budowli -</w:t>
      </w:r>
      <w:r w:rsidR="00BC16C7">
        <w:rPr>
          <w:sz w:val="24"/>
          <w:szCs w:val="24"/>
        </w:rPr>
        <w:t xml:space="preserve">  </w:t>
      </w:r>
      <w:r>
        <w:rPr>
          <w:sz w:val="24"/>
          <w:szCs w:val="24"/>
        </w:rPr>
        <w:t>należy przez to rozumieć każdy obiekt budowlany nie będący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B1AEE">
        <w:rPr>
          <w:sz w:val="24"/>
          <w:szCs w:val="24"/>
        </w:rPr>
        <w:t xml:space="preserve"> budynkiem lub obiektem małej architektury , jak : </w:t>
      </w:r>
      <w:r w:rsidR="00A15FE5">
        <w:rPr>
          <w:sz w:val="24"/>
          <w:szCs w:val="24"/>
        </w:rPr>
        <w:t>lotniska , drogi , linie kolejowe ,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15FE5">
        <w:rPr>
          <w:sz w:val="24"/>
          <w:szCs w:val="24"/>
        </w:rPr>
        <w:t xml:space="preserve"> mosty estakady , tunele , sieci techniczne , wolno stojące maszty antenowe ,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15FE5">
        <w:rPr>
          <w:sz w:val="24"/>
          <w:szCs w:val="24"/>
        </w:rPr>
        <w:t xml:space="preserve"> wolno stojące trwale związane z gruntem urządzenia reklamowe , budowle ziemne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15FE5">
        <w:rPr>
          <w:sz w:val="24"/>
          <w:szCs w:val="24"/>
        </w:rPr>
        <w:t xml:space="preserve"> , obronne ( fortyfikacje ), ochronne , hydrotechniczne , zbiorniki , wolno stojące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15FE5">
        <w:rPr>
          <w:sz w:val="24"/>
          <w:szCs w:val="24"/>
        </w:rPr>
        <w:t xml:space="preserve"> instalacje przemysłowe lub urządzenia techniczne , oczyszczalnie ścieków ,</w:t>
      </w:r>
    </w:p>
    <w:p w:rsidR="00945E52" w:rsidRDefault="00A15FE5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5E5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składowiska odpadów , stacje uzdatnienia wody , konstrukcje oporowe  ,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15FE5">
        <w:rPr>
          <w:sz w:val="24"/>
          <w:szCs w:val="24"/>
        </w:rPr>
        <w:t xml:space="preserve"> nadziemne i podziemne przejścia dla pieszych , sieci uzbrojenia terenu , budowle</w:t>
      </w:r>
      <w:r>
        <w:rPr>
          <w:sz w:val="24"/>
          <w:szCs w:val="24"/>
        </w:rPr>
        <w:t xml:space="preserve"> 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15FE5">
        <w:rPr>
          <w:sz w:val="24"/>
          <w:szCs w:val="24"/>
        </w:rPr>
        <w:t xml:space="preserve"> sportowe , cmentarze , pomniki ,a także </w:t>
      </w:r>
      <w:r>
        <w:rPr>
          <w:sz w:val="24"/>
          <w:szCs w:val="24"/>
        </w:rPr>
        <w:t>części budowlane urządzeń technicznych (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kotłów  , pieców przemysłowych i innych urządzeń ) oraz fundamenty pod maszyny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i urządzenia , jako odrębne pod względem technicznym części przedmiotów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składających się na całość użytkową .</w:t>
      </w:r>
    </w:p>
    <w:p w:rsidR="00CF2303" w:rsidRDefault="00945E52" w:rsidP="00CF2303">
      <w:pPr>
        <w:spacing w:after="0"/>
        <w:rPr>
          <w:sz w:val="24"/>
          <w:szCs w:val="24"/>
        </w:rPr>
      </w:pPr>
      <w:r w:rsidRPr="00945E52">
        <w:rPr>
          <w:b/>
          <w:sz w:val="28"/>
          <w:szCs w:val="28"/>
        </w:rPr>
        <w:t>1.4.5.</w:t>
      </w:r>
      <w:r>
        <w:rPr>
          <w:sz w:val="24"/>
          <w:szCs w:val="24"/>
        </w:rPr>
        <w:t xml:space="preserve"> obiekcie małej architektury - </w:t>
      </w:r>
      <w:r w:rsidR="00BC16C7">
        <w:rPr>
          <w:sz w:val="24"/>
          <w:szCs w:val="24"/>
        </w:rPr>
        <w:t xml:space="preserve">  </w:t>
      </w:r>
      <w:r w:rsidR="00CF2303">
        <w:rPr>
          <w:sz w:val="24"/>
          <w:szCs w:val="24"/>
        </w:rPr>
        <w:t xml:space="preserve">należy przez to rozumieć niewielkie obiekty a w </w:t>
      </w:r>
    </w:p>
    <w:p w:rsidR="00CF2303" w:rsidRDefault="00CF2303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szczególności:</w:t>
      </w:r>
      <w:r w:rsidR="00BC16C7">
        <w:rPr>
          <w:sz w:val="24"/>
          <w:szCs w:val="24"/>
        </w:rPr>
        <w:t xml:space="preserve">  </w:t>
      </w:r>
    </w:p>
    <w:p w:rsidR="00CF2303" w:rsidRDefault="00CF2303" w:rsidP="00CF2303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Kultu religijnego , jak : kapliczki , krzyże przydrożne , figury ,</w:t>
      </w:r>
    </w:p>
    <w:p w:rsidR="00CF2303" w:rsidRDefault="00CF2303" w:rsidP="00CF2303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Posągi , wodotryski i inne obiekty architektury ogrodowej,</w:t>
      </w:r>
    </w:p>
    <w:p w:rsidR="00CF2303" w:rsidRDefault="00CF2303" w:rsidP="00CF2303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Użytkowe służące rekreacji codziennej i utrzymaniu porządku , jak : piaskownice , huśtawki , drabinki , śmietniki.</w:t>
      </w:r>
    </w:p>
    <w:p w:rsidR="00740217" w:rsidRDefault="00CF2303" w:rsidP="00CF2303">
      <w:pPr>
        <w:spacing w:after="0"/>
        <w:rPr>
          <w:sz w:val="24"/>
          <w:szCs w:val="24"/>
        </w:rPr>
      </w:pPr>
      <w:r w:rsidRPr="00CF2303">
        <w:rPr>
          <w:b/>
          <w:sz w:val="28"/>
          <w:szCs w:val="28"/>
        </w:rPr>
        <w:t>1.4.6.</w:t>
      </w:r>
      <w:r>
        <w:rPr>
          <w:sz w:val="24"/>
          <w:szCs w:val="24"/>
        </w:rPr>
        <w:t xml:space="preserve"> tymczasowym</w:t>
      </w:r>
      <w:r w:rsidR="00BC16C7" w:rsidRPr="00CF23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obiekcie budowlanym – należy przez to rozumieć obiekt budowlany </w:t>
      </w:r>
    </w:p>
    <w:p w:rsidR="00740217" w:rsidRDefault="00740217" w:rsidP="00740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F2303">
        <w:rPr>
          <w:sz w:val="24"/>
          <w:szCs w:val="24"/>
        </w:rPr>
        <w:t xml:space="preserve">przeznaczonym do czasowego użytkowania w okresie krótszym od jego trwałości </w:t>
      </w:r>
    </w:p>
    <w:p w:rsidR="00740217" w:rsidRDefault="00740217" w:rsidP="00740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F2303">
        <w:rPr>
          <w:sz w:val="24"/>
          <w:szCs w:val="24"/>
        </w:rPr>
        <w:t>technicznej , przewidziany do przeniesienia w inne miejsce lub rozbiórki , a także</w:t>
      </w:r>
      <w:r w:rsidR="00BC16C7" w:rsidRPr="00CF2303">
        <w:rPr>
          <w:sz w:val="24"/>
          <w:szCs w:val="24"/>
        </w:rPr>
        <w:t xml:space="preserve"> </w:t>
      </w:r>
    </w:p>
    <w:p w:rsidR="00740217" w:rsidRDefault="00740217" w:rsidP="00740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16C7" w:rsidRPr="00CF2303">
        <w:rPr>
          <w:sz w:val="24"/>
          <w:szCs w:val="24"/>
        </w:rPr>
        <w:t xml:space="preserve"> </w:t>
      </w:r>
      <w:r>
        <w:rPr>
          <w:sz w:val="24"/>
          <w:szCs w:val="24"/>
        </w:rPr>
        <w:t>z gruntem , jak: strzelnice , kioski uliczne , pawilony sprzedaży ulicznej i wystawowe ,</w:t>
      </w:r>
    </w:p>
    <w:p w:rsidR="00740217" w:rsidRDefault="00740217" w:rsidP="00740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przykrycia namiotowe i powłoki pneumatyczne , urządzenia rozrywkowe ,</w:t>
      </w:r>
    </w:p>
    <w:p w:rsidR="00740217" w:rsidRDefault="00740217" w:rsidP="00740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barakowozy , obiekty kontenerowe.</w:t>
      </w:r>
    </w:p>
    <w:p w:rsidR="00740217" w:rsidRDefault="00740217" w:rsidP="00CF2303">
      <w:pPr>
        <w:spacing w:after="0"/>
        <w:rPr>
          <w:sz w:val="24"/>
          <w:szCs w:val="24"/>
        </w:rPr>
      </w:pPr>
      <w:r w:rsidRPr="00740217">
        <w:rPr>
          <w:b/>
          <w:sz w:val="28"/>
          <w:szCs w:val="28"/>
        </w:rPr>
        <w:t>1.4.7.</w:t>
      </w:r>
      <w:r>
        <w:rPr>
          <w:sz w:val="24"/>
          <w:szCs w:val="24"/>
        </w:rPr>
        <w:t xml:space="preserve"> budowlane – należy przez to rozumieć wykonanie obiektu budowlanego w </w:t>
      </w:r>
    </w:p>
    <w:p w:rsidR="00740217" w:rsidRDefault="00740217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określonym miejscu , a także odbudowę , rozbudowę , nadbudowę obiektu </w:t>
      </w:r>
    </w:p>
    <w:p w:rsidR="00740217" w:rsidRDefault="00740217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budowlanego .</w:t>
      </w:r>
    </w:p>
    <w:p w:rsidR="00253CD2" w:rsidRDefault="00740217" w:rsidP="00CF2303">
      <w:pPr>
        <w:spacing w:after="0"/>
        <w:rPr>
          <w:sz w:val="24"/>
          <w:szCs w:val="24"/>
        </w:rPr>
      </w:pPr>
      <w:r w:rsidRPr="00740217">
        <w:rPr>
          <w:b/>
          <w:sz w:val="28"/>
          <w:szCs w:val="28"/>
        </w:rPr>
        <w:t>1.4.8.</w:t>
      </w:r>
      <w:r>
        <w:rPr>
          <w:sz w:val="24"/>
          <w:szCs w:val="24"/>
        </w:rPr>
        <w:t xml:space="preserve"> robotach budowlanych</w:t>
      </w:r>
      <w:r w:rsidR="00BC16C7" w:rsidRPr="00CF23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należy przez to rozumieć budowę , a także prace polegające </w:t>
      </w:r>
    </w:p>
    <w:p w:rsidR="00740217" w:rsidRDefault="00253CD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40217">
        <w:rPr>
          <w:sz w:val="24"/>
          <w:szCs w:val="24"/>
        </w:rPr>
        <w:t>na przebudowie , mo</w:t>
      </w:r>
      <w:r>
        <w:rPr>
          <w:sz w:val="24"/>
          <w:szCs w:val="24"/>
        </w:rPr>
        <w:t>n</w:t>
      </w:r>
      <w:r w:rsidR="00740217">
        <w:rPr>
          <w:sz w:val="24"/>
          <w:szCs w:val="24"/>
        </w:rPr>
        <w:t>tażu , remontów lub rozbiórce obiektu budowlanego .</w:t>
      </w:r>
    </w:p>
    <w:p w:rsidR="001602F0" w:rsidRDefault="00253CD2" w:rsidP="00CF2303">
      <w:pPr>
        <w:spacing w:after="0"/>
        <w:rPr>
          <w:sz w:val="24"/>
          <w:szCs w:val="24"/>
        </w:rPr>
      </w:pPr>
      <w:r w:rsidRPr="00253CD2">
        <w:rPr>
          <w:b/>
          <w:sz w:val="28"/>
          <w:szCs w:val="28"/>
        </w:rPr>
        <w:t>1</w:t>
      </w:r>
      <w:r w:rsidR="00740217" w:rsidRPr="00253CD2">
        <w:rPr>
          <w:b/>
          <w:sz w:val="28"/>
          <w:szCs w:val="28"/>
        </w:rPr>
        <w:t>.4.9.</w:t>
      </w:r>
      <w:r>
        <w:rPr>
          <w:sz w:val="24"/>
          <w:szCs w:val="24"/>
        </w:rPr>
        <w:t xml:space="preserve"> remoncie  - </w:t>
      </w:r>
      <w:r w:rsidR="001602F0">
        <w:rPr>
          <w:sz w:val="24"/>
          <w:szCs w:val="24"/>
        </w:rPr>
        <w:t xml:space="preserve">należy przez to rozumieć wykonywanie w istniejącym obiekcie </w:t>
      </w:r>
    </w:p>
    <w:p w:rsidR="001602F0" w:rsidRDefault="001602F0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budowlanym robót  budowlanych polegających na odtworzeniu stanu pierwotnego , </w:t>
      </w:r>
    </w:p>
    <w:p w:rsidR="001602F0" w:rsidRDefault="001602F0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a nie stanowiących bieżącej konserwacji.</w:t>
      </w:r>
    </w:p>
    <w:p w:rsidR="0009313F" w:rsidRDefault="001602F0" w:rsidP="00CF2303">
      <w:pPr>
        <w:spacing w:after="0"/>
        <w:rPr>
          <w:sz w:val="24"/>
          <w:szCs w:val="24"/>
        </w:rPr>
      </w:pPr>
      <w:r w:rsidRPr="001602F0">
        <w:rPr>
          <w:b/>
          <w:sz w:val="28"/>
          <w:szCs w:val="28"/>
        </w:rPr>
        <w:t>1.4.10.</w:t>
      </w:r>
      <w:r>
        <w:rPr>
          <w:sz w:val="24"/>
          <w:szCs w:val="24"/>
        </w:rPr>
        <w:t xml:space="preserve"> urządzeniach budowlanych - </w:t>
      </w:r>
      <w:r w:rsidR="00BC16C7" w:rsidRPr="00CF23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należy przez to rozumieć urządzenia techniczne </w:t>
      </w:r>
    </w:p>
    <w:p w:rsidR="0009313F" w:rsidRDefault="0009313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602F0">
        <w:rPr>
          <w:sz w:val="24"/>
          <w:szCs w:val="24"/>
        </w:rPr>
        <w:t xml:space="preserve">związane z obiektem budowlanym zapewniające możliwość użytkowania obiektu </w:t>
      </w:r>
    </w:p>
    <w:p w:rsidR="0009313F" w:rsidRDefault="0009313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602F0">
        <w:rPr>
          <w:sz w:val="24"/>
          <w:szCs w:val="24"/>
        </w:rPr>
        <w:t xml:space="preserve">zgodnie z jego przeznaczeniem , jak przyłącza i urządzenia instalacyjne , w tym </w:t>
      </w:r>
    </w:p>
    <w:p w:rsidR="0009313F" w:rsidRDefault="0009313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602F0">
        <w:rPr>
          <w:sz w:val="24"/>
          <w:szCs w:val="24"/>
        </w:rPr>
        <w:t>służące oczyszczeniu lub gromadzeniu</w:t>
      </w:r>
      <w:r w:rsidR="00BC16C7" w:rsidRPr="00CF2303">
        <w:rPr>
          <w:sz w:val="24"/>
          <w:szCs w:val="24"/>
        </w:rPr>
        <w:t xml:space="preserve">  </w:t>
      </w:r>
      <w:r w:rsidR="001602F0">
        <w:rPr>
          <w:sz w:val="24"/>
          <w:szCs w:val="24"/>
        </w:rPr>
        <w:t xml:space="preserve">ścieków , a także przejazdy , ogrodzenia </w:t>
      </w:r>
    </w:p>
    <w:p w:rsidR="001602F0" w:rsidRDefault="0009313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602F0">
        <w:rPr>
          <w:sz w:val="24"/>
          <w:szCs w:val="24"/>
        </w:rPr>
        <w:t>place postojowe  i place pod śmietniki.</w:t>
      </w:r>
    </w:p>
    <w:p w:rsidR="0009313F" w:rsidRDefault="001602F0" w:rsidP="00CF2303">
      <w:pPr>
        <w:spacing w:after="0"/>
        <w:rPr>
          <w:sz w:val="24"/>
          <w:szCs w:val="24"/>
        </w:rPr>
      </w:pPr>
      <w:r w:rsidRPr="0009313F">
        <w:rPr>
          <w:b/>
          <w:sz w:val="28"/>
          <w:szCs w:val="28"/>
        </w:rPr>
        <w:t>1.4.11.</w:t>
      </w:r>
      <w:r>
        <w:rPr>
          <w:sz w:val="24"/>
          <w:szCs w:val="24"/>
        </w:rPr>
        <w:t xml:space="preserve"> terenie budowy</w:t>
      </w:r>
      <w:r w:rsidR="00BC16C7" w:rsidRPr="00CF2303">
        <w:rPr>
          <w:sz w:val="24"/>
          <w:szCs w:val="24"/>
        </w:rPr>
        <w:t xml:space="preserve"> </w:t>
      </w:r>
      <w:r w:rsidR="0009313F">
        <w:rPr>
          <w:sz w:val="24"/>
          <w:szCs w:val="24"/>
        </w:rPr>
        <w:t xml:space="preserve">- </w:t>
      </w:r>
      <w:r w:rsidR="00BC16C7" w:rsidRPr="00CF2303">
        <w:rPr>
          <w:sz w:val="24"/>
          <w:szCs w:val="24"/>
        </w:rPr>
        <w:t xml:space="preserve">  </w:t>
      </w:r>
      <w:r w:rsidR="0009313F">
        <w:rPr>
          <w:sz w:val="24"/>
          <w:szCs w:val="24"/>
        </w:rPr>
        <w:t xml:space="preserve">należy przez to rozumieć przestrzeń , w której prowadzone są </w:t>
      </w:r>
    </w:p>
    <w:p w:rsidR="0009313F" w:rsidRDefault="0009313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roboty budowlane wraz z przestrzenią zajmowaną przez urządzenia zaplecza</w:t>
      </w:r>
    </w:p>
    <w:p w:rsidR="0009313F" w:rsidRDefault="0009313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budowy.</w:t>
      </w:r>
    </w:p>
    <w:p w:rsidR="006B32C7" w:rsidRDefault="0009313F" w:rsidP="00CF2303">
      <w:pPr>
        <w:spacing w:after="0"/>
        <w:rPr>
          <w:sz w:val="24"/>
          <w:szCs w:val="24"/>
        </w:rPr>
      </w:pPr>
      <w:r w:rsidRPr="0009313F">
        <w:rPr>
          <w:b/>
          <w:sz w:val="28"/>
          <w:szCs w:val="28"/>
        </w:rPr>
        <w:t>1.4.12.</w:t>
      </w:r>
      <w:r>
        <w:rPr>
          <w:sz w:val="24"/>
          <w:szCs w:val="24"/>
        </w:rPr>
        <w:t xml:space="preserve"> prawie do dysponowania nieruchomością na cele budowlane - </w:t>
      </w:r>
      <w:r w:rsidR="00BC16C7" w:rsidRPr="00CF23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należy przez to </w:t>
      </w:r>
    </w:p>
    <w:p w:rsidR="006B32C7" w:rsidRDefault="006B32C7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9313F">
        <w:rPr>
          <w:sz w:val="24"/>
          <w:szCs w:val="24"/>
        </w:rPr>
        <w:t>rozumi</w:t>
      </w:r>
      <w:r w:rsidR="00B06E6F">
        <w:rPr>
          <w:sz w:val="24"/>
          <w:szCs w:val="24"/>
        </w:rPr>
        <w:t>e</w:t>
      </w:r>
      <w:r w:rsidR="0009313F">
        <w:rPr>
          <w:sz w:val="24"/>
          <w:szCs w:val="24"/>
        </w:rPr>
        <w:t>ć tytuł prawny wynikający z prawa własności , uż</w:t>
      </w:r>
      <w:r w:rsidR="00B06E6F">
        <w:rPr>
          <w:sz w:val="24"/>
          <w:szCs w:val="24"/>
        </w:rPr>
        <w:t>ytkowania wieczystego ,</w:t>
      </w:r>
    </w:p>
    <w:p w:rsidR="006B32C7" w:rsidRDefault="006B32C7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06E6F">
        <w:rPr>
          <w:sz w:val="24"/>
          <w:szCs w:val="24"/>
        </w:rPr>
        <w:t xml:space="preserve"> zarządu</w:t>
      </w:r>
      <w:r w:rsidR="0009313F">
        <w:rPr>
          <w:sz w:val="24"/>
          <w:szCs w:val="24"/>
        </w:rPr>
        <w:t xml:space="preserve">  , ogranicz</w:t>
      </w:r>
      <w:r w:rsidR="00B06E6F">
        <w:rPr>
          <w:sz w:val="24"/>
          <w:szCs w:val="24"/>
        </w:rPr>
        <w:t>on</w:t>
      </w:r>
      <w:r w:rsidR="0009313F">
        <w:rPr>
          <w:sz w:val="24"/>
          <w:szCs w:val="24"/>
        </w:rPr>
        <w:t>ego p</w:t>
      </w:r>
      <w:r w:rsidR="00B06E6F">
        <w:rPr>
          <w:sz w:val="24"/>
          <w:szCs w:val="24"/>
        </w:rPr>
        <w:t>rawa rzeczowego albo stosunku zo</w:t>
      </w:r>
      <w:r w:rsidR="0009313F">
        <w:rPr>
          <w:sz w:val="24"/>
          <w:szCs w:val="24"/>
        </w:rPr>
        <w:t>bowiązaniowego ,</w:t>
      </w:r>
    </w:p>
    <w:p w:rsidR="006B32C7" w:rsidRDefault="006B32C7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C16C7" w:rsidRPr="00CF2303">
        <w:rPr>
          <w:sz w:val="24"/>
          <w:szCs w:val="24"/>
        </w:rPr>
        <w:t xml:space="preserve">  </w:t>
      </w:r>
      <w:r w:rsidR="00B06E6F">
        <w:rPr>
          <w:sz w:val="24"/>
          <w:szCs w:val="24"/>
        </w:rPr>
        <w:t xml:space="preserve">przewidującego uprawnienia do wykonania </w:t>
      </w:r>
      <w:r>
        <w:rPr>
          <w:sz w:val="24"/>
          <w:szCs w:val="24"/>
        </w:rPr>
        <w:t>robót budowlanych.</w:t>
      </w:r>
    </w:p>
    <w:p w:rsidR="006B32C7" w:rsidRDefault="006B32C7" w:rsidP="00CF2303">
      <w:pPr>
        <w:spacing w:after="0"/>
        <w:rPr>
          <w:sz w:val="24"/>
          <w:szCs w:val="24"/>
        </w:rPr>
      </w:pPr>
      <w:r w:rsidRPr="006B32C7">
        <w:rPr>
          <w:b/>
          <w:sz w:val="28"/>
          <w:szCs w:val="28"/>
        </w:rPr>
        <w:t>1.4.13.</w:t>
      </w:r>
      <w:r>
        <w:rPr>
          <w:sz w:val="24"/>
          <w:szCs w:val="24"/>
        </w:rPr>
        <w:t xml:space="preserve"> pozwolenie na budowę – należy przez to rozumieć decyzję administracyjną </w:t>
      </w:r>
    </w:p>
    <w:p w:rsidR="006B32C7" w:rsidRDefault="006B32C7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zezwalającą na rozpoczęcie i prowadzenie budowy lub wykonanie robót</w:t>
      </w:r>
    </w:p>
    <w:p w:rsidR="006B32C7" w:rsidRDefault="006B32C7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budowlanych innych niż budowa obiektu budowlanego .</w:t>
      </w:r>
    </w:p>
    <w:p w:rsidR="00D17C05" w:rsidRDefault="006B32C7" w:rsidP="00CF2303">
      <w:pPr>
        <w:spacing w:after="0"/>
        <w:rPr>
          <w:sz w:val="24"/>
          <w:szCs w:val="24"/>
        </w:rPr>
      </w:pPr>
      <w:r w:rsidRPr="006B32C7">
        <w:rPr>
          <w:b/>
          <w:sz w:val="28"/>
          <w:szCs w:val="28"/>
        </w:rPr>
        <w:t>1.4.14.</w:t>
      </w:r>
      <w:r>
        <w:rPr>
          <w:sz w:val="24"/>
          <w:szCs w:val="24"/>
        </w:rPr>
        <w:t xml:space="preserve">dokumentacja budowy –należy przez to rozumieć pozwolenie na budowę wraz z </w:t>
      </w:r>
    </w:p>
    <w:p w:rsidR="00D17C05" w:rsidRDefault="00D17C0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B32C7">
        <w:rPr>
          <w:sz w:val="24"/>
          <w:szCs w:val="24"/>
        </w:rPr>
        <w:t xml:space="preserve">załączonym projektem budowy , protokoły odbiorów częściowych i końcowych , w </w:t>
      </w:r>
      <w:r>
        <w:rPr>
          <w:sz w:val="24"/>
          <w:szCs w:val="24"/>
        </w:rPr>
        <w:t xml:space="preserve"> </w:t>
      </w:r>
    </w:p>
    <w:p w:rsidR="00D17C05" w:rsidRDefault="00D17C0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B32C7">
        <w:rPr>
          <w:sz w:val="24"/>
          <w:szCs w:val="24"/>
        </w:rPr>
        <w:t>miarę potrzeby , rysunki i opisy służące realizacji obiek</w:t>
      </w:r>
      <w:r>
        <w:rPr>
          <w:sz w:val="24"/>
          <w:szCs w:val="24"/>
        </w:rPr>
        <w:t>tu , operaty geodezyjne i</w:t>
      </w:r>
    </w:p>
    <w:p w:rsidR="00D17C05" w:rsidRDefault="00D17C0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książkę obmiarów , a w przypadku realizacji obiektu metodą montażu – także</w:t>
      </w:r>
    </w:p>
    <w:p w:rsidR="00D17C05" w:rsidRDefault="00D17C0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dziennik montażu.</w:t>
      </w:r>
    </w:p>
    <w:p w:rsidR="00E237BC" w:rsidRDefault="00D17C05" w:rsidP="00CF2303">
      <w:pPr>
        <w:spacing w:after="0"/>
        <w:rPr>
          <w:sz w:val="24"/>
          <w:szCs w:val="24"/>
        </w:rPr>
      </w:pPr>
      <w:r w:rsidRPr="00D17C05">
        <w:rPr>
          <w:b/>
          <w:sz w:val="28"/>
          <w:szCs w:val="28"/>
        </w:rPr>
        <w:t>1.4.15.</w:t>
      </w:r>
      <w:r>
        <w:rPr>
          <w:sz w:val="24"/>
          <w:szCs w:val="24"/>
        </w:rPr>
        <w:t xml:space="preserve"> dokumentacji powykonawczej - </w:t>
      </w:r>
      <w:r w:rsidR="00BC16C7" w:rsidRPr="00CF2303">
        <w:rPr>
          <w:sz w:val="24"/>
          <w:szCs w:val="24"/>
        </w:rPr>
        <w:t xml:space="preserve"> </w:t>
      </w:r>
      <w:r w:rsidR="00D445B2">
        <w:rPr>
          <w:sz w:val="24"/>
          <w:szCs w:val="24"/>
        </w:rPr>
        <w:t xml:space="preserve">należy przez to rozumieć dokumentację budowy z </w:t>
      </w:r>
    </w:p>
    <w:p w:rsidR="00E237BC" w:rsidRDefault="00E237BC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445B2">
        <w:rPr>
          <w:sz w:val="24"/>
          <w:szCs w:val="24"/>
        </w:rPr>
        <w:t xml:space="preserve">naniesionymi zmianami dokonanymi w toku wykonywania robót oraz geodezyjnymi </w:t>
      </w:r>
    </w:p>
    <w:p w:rsidR="00D445B2" w:rsidRDefault="00E237BC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445B2">
        <w:rPr>
          <w:sz w:val="24"/>
          <w:szCs w:val="24"/>
        </w:rPr>
        <w:t>pomiarami powykonawczymi .</w:t>
      </w:r>
    </w:p>
    <w:p w:rsidR="00E237BC" w:rsidRDefault="00D445B2" w:rsidP="00CF2303">
      <w:pPr>
        <w:spacing w:after="0"/>
        <w:rPr>
          <w:sz w:val="24"/>
          <w:szCs w:val="24"/>
        </w:rPr>
      </w:pPr>
      <w:r w:rsidRPr="00F75E13">
        <w:rPr>
          <w:b/>
          <w:sz w:val="28"/>
          <w:szCs w:val="28"/>
        </w:rPr>
        <w:t>1.4.16.</w:t>
      </w:r>
      <w:r>
        <w:rPr>
          <w:sz w:val="24"/>
          <w:szCs w:val="24"/>
        </w:rPr>
        <w:t xml:space="preserve"> terenie zamkniętym – należy przez to rozumieć teren zamknięty , o którym mowa w </w:t>
      </w:r>
    </w:p>
    <w:p w:rsidR="00D445B2" w:rsidRDefault="00E237BC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445B2">
        <w:rPr>
          <w:sz w:val="24"/>
          <w:szCs w:val="24"/>
        </w:rPr>
        <w:t>przepisach prawa geodezyjnego i kartograficznego :</w:t>
      </w:r>
    </w:p>
    <w:p w:rsidR="007D4C59" w:rsidRDefault="00D445B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a) obronności lub bezpieczeństwa państwa , będący w dyspozycji jednostek </w:t>
      </w:r>
    </w:p>
    <w:p w:rsidR="007D4C59" w:rsidRDefault="007D4C59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445B2">
        <w:rPr>
          <w:sz w:val="24"/>
          <w:szCs w:val="24"/>
        </w:rPr>
        <w:t>organizacyjnych podległych Ministrowi Obrony Narodowej ,</w:t>
      </w:r>
      <w:r w:rsidR="00BC16C7" w:rsidRPr="00CF2303">
        <w:rPr>
          <w:sz w:val="24"/>
          <w:szCs w:val="24"/>
        </w:rPr>
        <w:t xml:space="preserve">  </w:t>
      </w:r>
      <w:r w:rsidR="00F75E13">
        <w:rPr>
          <w:sz w:val="24"/>
          <w:szCs w:val="24"/>
        </w:rPr>
        <w:t xml:space="preserve">Ministerstwa Spraw </w:t>
      </w:r>
    </w:p>
    <w:p w:rsidR="00F75E13" w:rsidRDefault="007D4C59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F75E13">
        <w:rPr>
          <w:sz w:val="24"/>
          <w:szCs w:val="24"/>
        </w:rPr>
        <w:t>Wewnętrznych i Administracji oraz Ministrowi Spraw Zagranicznych</w:t>
      </w:r>
      <w:r w:rsidR="00BC16C7" w:rsidRPr="00CF2303">
        <w:rPr>
          <w:sz w:val="24"/>
          <w:szCs w:val="24"/>
        </w:rPr>
        <w:t xml:space="preserve"> </w:t>
      </w:r>
      <w:r w:rsidR="00F75E13">
        <w:rPr>
          <w:sz w:val="24"/>
          <w:szCs w:val="24"/>
        </w:rPr>
        <w:t>,</w:t>
      </w:r>
    </w:p>
    <w:p w:rsidR="007D4C59" w:rsidRDefault="00F75E13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b) bezpośr</w:t>
      </w:r>
      <w:r w:rsidR="007D4C59">
        <w:rPr>
          <w:sz w:val="24"/>
          <w:szCs w:val="24"/>
        </w:rPr>
        <w:t>edniego wydobywania kopaliny ze</w:t>
      </w:r>
      <w:r>
        <w:rPr>
          <w:sz w:val="24"/>
          <w:szCs w:val="24"/>
        </w:rPr>
        <w:t xml:space="preserve"> złoża , będący w dyspozycji zakładu </w:t>
      </w:r>
    </w:p>
    <w:p w:rsidR="007D4C59" w:rsidRDefault="007D4C59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F75E13">
        <w:rPr>
          <w:sz w:val="24"/>
          <w:szCs w:val="24"/>
        </w:rPr>
        <w:t>górniczego.</w:t>
      </w:r>
    </w:p>
    <w:p w:rsidR="0055786F" w:rsidRDefault="007D4C59" w:rsidP="00CF2303">
      <w:pPr>
        <w:spacing w:after="0"/>
        <w:rPr>
          <w:sz w:val="24"/>
          <w:szCs w:val="24"/>
        </w:rPr>
      </w:pPr>
      <w:r w:rsidRPr="0055786F">
        <w:rPr>
          <w:b/>
          <w:sz w:val="28"/>
          <w:szCs w:val="28"/>
        </w:rPr>
        <w:t>1.4.17.</w:t>
      </w:r>
      <w:r>
        <w:rPr>
          <w:sz w:val="24"/>
          <w:szCs w:val="24"/>
        </w:rPr>
        <w:t xml:space="preserve"> aprobacie technicznej - </w:t>
      </w:r>
      <w:r w:rsidR="00BC16C7" w:rsidRPr="00CF2303">
        <w:rPr>
          <w:sz w:val="24"/>
          <w:szCs w:val="24"/>
        </w:rPr>
        <w:t xml:space="preserve"> </w:t>
      </w:r>
      <w:r>
        <w:rPr>
          <w:sz w:val="24"/>
          <w:szCs w:val="24"/>
        </w:rPr>
        <w:t>należy przez to rozumieć pozytywną</w:t>
      </w:r>
      <w:r w:rsidR="00BC16C7" w:rsidRPr="00CF2303">
        <w:rPr>
          <w:sz w:val="24"/>
          <w:szCs w:val="24"/>
        </w:rPr>
        <w:t xml:space="preserve">  </w:t>
      </w:r>
      <w:r>
        <w:rPr>
          <w:sz w:val="24"/>
          <w:szCs w:val="24"/>
        </w:rPr>
        <w:t>ocenę techniczną</w:t>
      </w:r>
      <w:r w:rsidR="00BC16C7" w:rsidRPr="00CF2303">
        <w:rPr>
          <w:sz w:val="24"/>
          <w:szCs w:val="24"/>
        </w:rPr>
        <w:t xml:space="preserve"> </w:t>
      </w:r>
    </w:p>
    <w:p w:rsidR="007D4C59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C16C7" w:rsidRPr="00CF2303">
        <w:rPr>
          <w:sz w:val="24"/>
          <w:szCs w:val="24"/>
        </w:rPr>
        <w:t xml:space="preserve"> </w:t>
      </w:r>
      <w:r w:rsidR="007D4C59">
        <w:rPr>
          <w:sz w:val="24"/>
          <w:szCs w:val="24"/>
        </w:rPr>
        <w:t>wyrobu , stwierdzającą jego przydatność do stosowania w budownictwie .</w:t>
      </w:r>
    </w:p>
    <w:p w:rsidR="0055786F" w:rsidRDefault="007D4C59" w:rsidP="00CF2303">
      <w:pPr>
        <w:spacing w:after="0"/>
        <w:rPr>
          <w:sz w:val="24"/>
          <w:szCs w:val="24"/>
        </w:rPr>
      </w:pPr>
      <w:r w:rsidRPr="0055786F">
        <w:rPr>
          <w:b/>
          <w:sz w:val="28"/>
          <w:szCs w:val="28"/>
        </w:rPr>
        <w:t>1.4.18.</w:t>
      </w:r>
      <w:r>
        <w:rPr>
          <w:sz w:val="24"/>
          <w:szCs w:val="24"/>
        </w:rPr>
        <w:t xml:space="preserve"> właściwym organem – należy przez to rozumieć organ nadzoru architektoniczno-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D4C59">
        <w:rPr>
          <w:sz w:val="24"/>
          <w:szCs w:val="24"/>
        </w:rPr>
        <w:t xml:space="preserve">budowlanego lub organ specjalistycznego nadzoru budowlanego , stosownie do ich </w:t>
      </w:r>
    </w:p>
    <w:p w:rsidR="007D4C59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D4C59">
        <w:rPr>
          <w:sz w:val="24"/>
          <w:szCs w:val="24"/>
        </w:rPr>
        <w:t>właściwości określonych w rozdziale 8.</w:t>
      </w:r>
    </w:p>
    <w:p w:rsidR="0055786F" w:rsidRDefault="007D4C59" w:rsidP="00CF2303">
      <w:pPr>
        <w:spacing w:after="0"/>
        <w:rPr>
          <w:sz w:val="24"/>
          <w:szCs w:val="24"/>
        </w:rPr>
      </w:pPr>
      <w:r w:rsidRPr="0055786F">
        <w:rPr>
          <w:b/>
          <w:sz w:val="28"/>
          <w:szCs w:val="28"/>
        </w:rPr>
        <w:t>1.4.19</w:t>
      </w:r>
      <w:r>
        <w:rPr>
          <w:sz w:val="24"/>
          <w:szCs w:val="24"/>
        </w:rPr>
        <w:t xml:space="preserve"> wyrobie budowlanym </w:t>
      </w:r>
      <w:r w:rsidR="006D40CF">
        <w:rPr>
          <w:sz w:val="24"/>
          <w:szCs w:val="24"/>
        </w:rPr>
        <w:t xml:space="preserve">– należy przez to rozumieć wyrób w rozumieniu przepisów o 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D40CF">
        <w:rPr>
          <w:sz w:val="24"/>
          <w:szCs w:val="24"/>
        </w:rPr>
        <w:t xml:space="preserve">ocenie zgodności , wytworzony w celu wbudowania , wmontowania , zainstalowania 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D40CF">
        <w:rPr>
          <w:sz w:val="24"/>
          <w:szCs w:val="24"/>
        </w:rPr>
        <w:t xml:space="preserve">lub zastosowania w sposób trwały w obiekie budowlanym , wprowadzany do obrotu 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D40CF">
        <w:rPr>
          <w:sz w:val="24"/>
          <w:szCs w:val="24"/>
        </w:rPr>
        <w:t xml:space="preserve">jako wyrób pojedynczy lub jako zestaw wyborów do stosowania we wzajemnym </w:t>
      </w:r>
    </w:p>
    <w:p w:rsidR="006D40C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D40CF">
        <w:rPr>
          <w:sz w:val="24"/>
          <w:szCs w:val="24"/>
        </w:rPr>
        <w:t>połączeniu stanowiącym integralną całość użytkową.</w:t>
      </w:r>
    </w:p>
    <w:p w:rsidR="0055786F" w:rsidRDefault="006D40CF" w:rsidP="00CF2303">
      <w:pPr>
        <w:spacing w:after="0"/>
        <w:rPr>
          <w:sz w:val="24"/>
          <w:szCs w:val="24"/>
        </w:rPr>
      </w:pPr>
      <w:r w:rsidRPr="0055786F">
        <w:rPr>
          <w:b/>
          <w:sz w:val="28"/>
          <w:szCs w:val="28"/>
        </w:rPr>
        <w:t>1.4.20.</w:t>
      </w:r>
      <w:r>
        <w:rPr>
          <w:sz w:val="24"/>
          <w:szCs w:val="24"/>
        </w:rPr>
        <w:t xml:space="preserve"> organie samorządu zawodowego – należy przez to rozumieć organy </w:t>
      </w:r>
      <w:r w:rsidR="00EF6359">
        <w:rPr>
          <w:sz w:val="24"/>
          <w:szCs w:val="24"/>
        </w:rPr>
        <w:t xml:space="preserve">określone w 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F6359">
        <w:rPr>
          <w:sz w:val="24"/>
          <w:szCs w:val="24"/>
        </w:rPr>
        <w:t xml:space="preserve">ustawie z dnia 15 grudnia 2000 r. o samorządach zawodowych architektów , </w:t>
      </w:r>
    </w:p>
    <w:p w:rsidR="00EF6359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F6359">
        <w:rPr>
          <w:sz w:val="24"/>
          <w:szCs w:val="24"/>
        </w:rPr>
        <w:t>inżynierów budownictwa oraz urbanistów ( Dz.U. z 2001 r. Nr 5. Poz.42 z póżn.zm.)</w:t>
      </w:r>
    </w:p>
    <w:p w:rsidR="0055786F" w:rsidRDefault="00EF6359" w:rsidP="00CF2303">
      <w:pPr>
        <w:spacing w:after="0"/>
        <w:rPr>
          <w:sz w:val="24"/>
          <w:szCs w:val="24"/>
        </w:rPr>
      </w:pPr>
      <w:r w:rsidRPr="0055786F">
        <w:rPr>
          <w:b/>
          <w:sz w:val="28"/>
          <w:szCs w:val="28"/>
        </w:rPr>
        <w:t>1.4.21.</w:t>
      </w:r>
      <w:r>
        <w:rPr>
          <w:sz w:val="24"/>
          <w:szCs w:val="24"/>
        </w:rPr>
        <w:t xml:space="preserve"> obszarze oddziaływania obiektu – należy przez to rozumieć teren wyznaczony w 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F6359">
        <w:rPr>
          <w:sz w:val="24"/>
          <w:szCs w:val="24"/>
        </w:rPr>
        <w:t>otoc</w:t>
      </w:r>
      <w:r>
        <w:rPr>
          <w:sz w:val="24"/>
          <w:szCs w:val="24"/>
        </w:rPr>
        <w:t>z</w:t>
      </w:r>
      <w:r w:rsidR="00EF6359">
        <w:rPr>
          <w:sz w:val="24"/>
          <w:szCs w:val="24"/>
        </w:rPr>
        <w:t xml:space="preserve">eniu budowlanym na podstawie przepisów odrębnych , wprowadzających </w:t>
      </w:r>
    </w:p>
    <w:p w:rsidR="00EF6359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F6359">
        <w:rPr>
          <w:sz w:val="24"/>
          <w:szCs w:val="24"/>
        </w:rPr>
        <w:t>związane z  tym obiektem  ograniczenia w zagospodarowaniu tego terenu .</w:t>
      </w:r>
    </w:p>
    <w:p w:rsidR="0055786F" w:rsidRDefault="00EF6359" w:rsidP="00CF2303">
      <w:pPr>
        <w:spacing w:after="0"/>
        <w:rPr>
          <w:sz w:val="24"/>
          <w:szCs w:val="24"/>
        </w:rPr>
      </w:pPr>
      <w:r w:rsidRPr="0055786F">
        <w:rPr>
          <w:b/>
          <w:sz w:val="28"/>
          <w:szCs w:val="28"/>
        </w:rPr>
        <w:lastRenderedPageBreak/>
        <w:t>1.4.22.</w:t>
      </w:r>
      <w:r>
        <w:rPr>
          <w:sz w:val="24"/>
          <w:szCs w:val="24"/>
        </w:rPr>
        <w:t xml:space="preserve"> opłacie – należy przez to rozumieć kwot</w:t>
      </w:r>
      <w:r w:rsidR="0055786F">
        <w:rPr>
          <w:sz w:val="24"/>
          <w:szCs w:val="24"/>
        </w:rPr>
        <w:t xml:space="preserve">ę należności wnoszoną przez 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zobowiązanego za określone ustawą obowiązkowe kontrole dokonywane przez 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właściwy organ .</w:t>
      </w:r>
    </w:p>
    <w:p w:rsidR="004514F2" w:rsidRDefault="0055786F" w:rsidP="00CF2303">
      <w:pPr>
        <w:spacing w:after="0"/>
        <w:rPr>
          <w:sz w:val="24"/>
          <w:szCs w:val="24"/>
        </w:rPr>
      </w:pPr>
      <w:r w:rsidRPr="0055786F">
        <w:rPr>
          <w:b/>
          <w:sz w:val="28"/>
          <w:szCs w:val="28"/>
        </w:rPr>
        <w:t>1.4.23</w:t>
      </w:r>
      <w:r>
        <w:rPr>
          <w:sz w:val="24"/>
          <w:szCs w:val="24"/>
        </w:rPr>
        <w:t xml:space="preserve">. drodze tymczasowe (montażowej ) </w:t>
      </w:r>
      <w:r w:rsidR="00EF6359">
        <w:rPr>
          <w:sz w:val="24"/>
          <w:szCs w:val="24"/>
        </w:rPr>
        <w:t xml:space="preserve">   </w:t>
      </w:r>
      <w:r w:rsidR="000E4AF2">
        <w:rPr>
          <w:sz w:val="24"/>
          <w:szCs w:val="24"/>
        </w:rPr>
        <w:t xml:space="preserve">- należy przez to rozumieć drogę specjalnie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0E4AF2">
        <w:rPr>
          <w:sz w:val="24"/>
          <w:szCs w:val="24"/>
        </w:rPr>
        <w:t>przygotowaną , przeznaczoną do ruchu pojazdów obsługujących roboty budowlane</w:t>
      </w:r>
    </w:p>
    <w:p w:rsidR="000E4A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E4AF2">
        <w:rPr>
          <w:sz w:val="24"/>
          <w:szCs w:val="24"/>
        </w:rPr>
        <w:t xml:space="preserve"> na czas ich wykonania , przewidzianą do usunięcia po ich zakończeniu .</w:t>
      </w:r>
    </w:p>
    <w:p w:rsidR="004514F2" w:rsidRDefault="000E4AF2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1.4.24.</w:t>
      </w:r>
      <w:r>
        <w:rPr>
          <w:sz w:val="24"/>
          <w:szCs w:val="24"/>
        </w:rPr>
        <w:t xml:space="preserve"> dziennik budowy – należy przez to rozumieć dziennik wydany przez właściwy organ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E4AF2">
        <w:rPr>
          <w:sz w:val="24"/>
          <w:szCs w:val="24"/>
        </w:rPr>
        <w:t xml:space="preserve"> zgodnie z obowiązującymi przepisami , stanowiący urzędowy dokument przebiegu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E4AF2">
        <w:rPr>
          <w:sz w:val="24"/>
          <w:szCs w:val="24"/>
        </w:rPr>
        <w:t xml:space="preserve"> robót budowlanych oraz zdarzeń i okoliczności zachodzących w czasie wykonywania </w:t>
      </w:r>
    </w:p>
    <w:p w:rsidR="000E4A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E4AF2">
        <w:rPr>
          <w:sz w:val="24"/>
          <w:szCs w:val="24"/>
        </w:rPr>
        <w:t xml:space="preserve">robót . </w:t>
      </w:r>
    </w:p>
    <w:p w:rsidR="004514F2" w:rsidRDefault="000E4AF2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1.4.25.</w:t>
      </w:r>
      <w:r>
        <w:rPr>
          <w:sz w:val="24"/>
          <w:szCs w:val="24"/>
        </w:rPr>
        <w:t xml:space="preserve"> kierownik budowy – osoba wyznaczona przez Wykonawcę robót , upoważniona do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E4AF2">
        <w:rPr>
          <w:sz w:val="24"/>
          <w:szCs w:val="24"/>
        </w:rPr>
        <w:t xml:space="preserve">kierowania robotami i do występowania w jego imieniu w sprawach realizacji </w:t>
      </w:r>
    </w:p>
    <w:p w:rsidR="000E4A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E4AF2">
        <w:rPr>
          <w:sz w:val="24"/>
          <w:szCs w:val="24"/>
        </w:rPr>
        <w:t>kontraktu , ponosząca ustawową odpowiedzialność za prowadzoną budowę .</w:t>
      </w:r>
    </w:p>
    <w:p w:rsidR="004514F2" w:rsidRDefault="000E4AF2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1.4.26.</w:t>
      </w:r>
      <w:r>
        <w:rPr>
          <w:sz w:val="24"/>
          <w:szCs w:val="24"/>
        </w:rPr>
        <w:t xml:space="preserve"> rejestrze obmiarów – należy przez to rozumieć – akceptowaną przez </w:t>
      </w:r>
      <w:r w:rsidR="006C7CA1">
        <w:rPr>
          <w:sz w:val="24"/>
          <w:szCs w:val="24"/>
        </w:rPr>
        <w:t xml:space="preserve"> Inspektora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C7CA1">
        <w:rPr>
          <w:sz w:val="24"/>
          <w:szCs w:val="24"/>
        </w:rPr>
        <w:t xml:space="preserve">nadzoru książkę z ponumerowanymi stronami , służącą do wpisywania przez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C7CA1">
        <w:rPr>
          <w:sz w:val="24"/>
          <w:szCs w:val="24"/>
        </w:rPr>
        <w:t>Wykonawcę obmiaru dokonanych robót w formie wyliczeń , szkiców i ew</w:t>
      </w:r>
      <w:r>
        <w:rPr>
          <w:sz w:val="24"/>
          <w:szCs w:val="24"/>
        </w:rPr>
        <w:t>e</w:t>
      </w:r>
      <w:r w:rsidR="006C7CA1">
        <w:rPr>
          <w:sz w:val="24"/>
          <w:szCs w:val="24"/>
        </w:rPr>
        <w:t xml:space="preserve">ntualnie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C7CA1">
        <w:rPr>
          <w:sz w:val="24"/>
          <w:szCs w:val="24"/>
        </w:rPr>
        <w:t xml:space="preserve">dodatkowych załączników. Wpisy w rejestrze obmiarów podlegają potwierdzeniu </w:t>
      </w:r>
    </w:p>
    <w:p w:rsidR="006C7CA1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C7CA1">
        <w:rPr>
          <w:sz w:val="24"/>
          <w:szCs w:val="24"/>
        </w:rPr>
        <w:t>przez Inspektora nadzoru budowlanego .</w:t>
      </w:r>
    </w:p>
    <w:p w:rsidR="004514F2" w:rsidRDefault="006C7CA1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1.4.27.</w:t>
      </w:r>
      <w:r>
        <w:rPr>
          <w:sz w:val="24"/>
          <w:szCs w:val="24"/>
        </w:rPr>
        <w:t xml:space="preserve"> laboratorium – należy przez to rozumieć laboratorium jednostki naukowej ,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C7CA1">
        <w:rPr>
          <w:sz w:val="24"/>
          <w:szCs w:val="24"/>
        </w:rPr>
        <w:t xml:space="preserve">zamawiającego , wykonawcy lub inne laboratorium badawcze zaakceptowane przez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C7CA1">
        <w:rPr>
          <w:sz w:val="24"/>
          <w:szCs w:val="24"/>
        </w:rPr>
        <w:t>Zamawiającego , niezbędne do przeprowadzania niezbędnych badań i prób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C7CA1">
        <w:rPr>
          <w:sz w:val="24"/>
          <w:szCs w:val="24"/>
        </w:rPr>
        <w:t xml:space="preserve"> związanych z oceną jakości stosowanych wyrobów budowlanych oraz rodzajów </w:t>
      </w:r>
    </w:p>
    <w:p w:rsidR="006C7CA1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C7CA1">
        <w:rPr>
          <w:sz w:val="24"/>
          <w:szCs w:val="24"/>
        </w:rPr>
        <w:t>prowadzonych robót.</w:t>
      </w:r>
    </w:p>
    <w:p w:rsidR="004514F2" w:rsidRDefault="006C7CA1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1.4.28.</w:t>
      </w:r>
      <w:r>
        <w:rPr>
          <w:sz w:val="24"/>
          <w:szCs w:val="24"/>
        </w:rPr>
        <w:t xml:space="preserve">materiałach - </w:t>
      </w:r>
      <w:r w:rsidR="00EF6359">
        <w:rPr>
          <w:sz w:val="24"/>
          <w:szCs w:val="24"/>
        </w:rPr>
        <w:t xml:space="preserve"> </w:t>
      </w:r>
      <w:r w:rsidR="006440FA">
        <w:rPr>
          <w:sz w:val="24"/>
          <w:szCs w:val="24"/>
        </w:rPr>
        <w:t xml:space="preserve">należy przez to rozumieć wszelkie materiały naturalne i wytwarzane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440FA">
        <w:rPr>
          <w:sz w:val="24"/>
          <w:szCs w:val="24"/>
        </w:rPr>
        <w:t xml:space="preserve">jak również różne tworzywa i wyroby niezbędne do wykonania robót , zgodnie z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440FA">
        <w:rPr>
          <w:sz w:val="24"/>
          <w:szCs w:val="24"/>
        </w:rPr>
        <w:t xml:space="preserve">dokumentacją projektową i specyfikacjami  technicznymi zaakceptowane przez </w:t>
      </w:r>
    </w:p>
    <w:p w:rsidR="006440FA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440FA">
        <w:rPr>
          <w:sz w:val="24"/>
          <w:szCs w:val="24"/>
        </w:rPr>
        <w:t>Inspektora Nadzoru.</w:t>
      </w:r>
    </w:p>
    <w:p w:rsidR="004514F2" w:rsidRDefault="006440FA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1.4.29.</w:t>
      </w:r>
      <w:r>
        <w:rPr>
          <w:sz w:val="24"/>
          <w:szCs w:val="24"/>
        </w:rPr>
        <w:t xml:space="preserve"> odpowiedniej zgodności – nalży przez to rozumieć zgodność wykonanych robót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440FA">
        <w:rPr>
          <w:sz w:val="24"/>
          <w:szCs w:val="24"/>
        </w:rPr>
        <w:t>dopuszczalnymi tolerancjami , a jeśli granice tolerancji nie zastały określone –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440FA">
        <w:rPr>
          <w:sz w:val="24"/>
          <w:szCs w:val="24"/>
        </w:rPr>
        <w:t xml:space="preserve"> z  przeciętnymi tolerancjami przyjmowanymi zwyczajowo dla danego r</w:t>
      </w:r>
      <w:r>
        <w:rPr>
          <w:sz w:val="24"/>
          <w:szCs w:val="24"/>
        </w:rPr>
        <w:t xml:space="preserve">odzaju robót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budowlanych.</w:t>
      </w:r>
    </w:p>
    <w:p w:rsidR="004514F2" w:rsidRDefault="004514F2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1.4.30.</w:t>
      </w:r>
      <w:r>
        <w:rPr>
          <w:sz w:val="24"/>
          <w:szCs w:val="24"/>
        </w:rPr>
        <w:t xml:space="preserve">poleceniu Inspektora nadzoru – należy przez to rozumieć wszelkie polecenia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przekazane Wykonawcy przez Inspektora nadzoru w formie pisemnej dotyczące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sposobu realizacji robót lub innych spraw związanych z prowadzeniem budowy.</w:t>
      </w:r>
    </w:p>
    <w:p w:rsidR="00DD01D5" w:rsidRDefault="004514F2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1.4.31.</w:t>
      </w:r>
      <w:r>
        <w:rPr>
          <w:sz w:val="24"/>
          <w:szCs w:val="24"/>
        </w:rPr>
        <w:t xml:space="preserve"> projektancie </w:t>
      </w:r>
      <w:r w:rsidR="00E237B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237BC">
        <w:rPr>
          <w:sz w:val="24"/>
          <w:szCs w:val="24"/>
        </w:rPr>
        <w:t xml:space="preserve">należy przez to rozumieć uprawnioną osobę prawną lub fizyczną </w:t>
      </w:r>
    </w:p>
    <w:p w:rsidR="00E237BC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237BC">
        <w:rPr>
          <w:sz w:val="24"/>
          <w:szCs w:val="24"/>
        </w:rPr>
        <w:t>będącą autorem dokumentacji projektowej.</w:t>
      </w:r>
    </w:p>
    <w:p w:rsidR="00DD01D5" w:rsidRDefault="00E237BC" w:rsidP="00CF2303">
      <w:pPr>
        <w:spacing w:after="0"/>
        <w:rPr>
          <w:sz w:val="24"/>
          <w:szCs w:val="24"/>
        </w:rPr>
      </w:pPr>
      <w:r w:rsidRPr="00DD01D5">
        <w:rPr>
          <w:b/>
          <w:sz w:val="28"/>
          <w:szCs w:val="28"/>
        </w:rPr>
        <w:t>1.4.32.</w:t>
      </w:r>
      <w:r>
        <w:rPr>
          <w:sz w:val="24"/>
          <w:szCs w:val="24"/>
        </w:rPr>
        <w:t xml:space="preserve"> rekultywacji – należy przez to rozumieć roboty mające na celu uporządkowanie i</w:t>
      </w:r>
    </w:p>
    <w:p w:rsidR="00DD01D5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237BC">
        <w:rPr>
          <w:sz w:val="24"/>
          <w:szCs w:val="24"/>
        </w:rPr>
        <w:t xml:space="preserve"> przywrócenie pierwotnych funkcji terenu naruszonego w czasie realizacji budo</w:t>
      </w:r>
      <w:r>
        <w:rPr>
          <w:sz w:val="24"/>
          <w:szCs w:val="24"/>
        </w:rPr>
        <w:t>w</w:t>
      </w:r>
      <w:r w:rsidR="00E237BC">
        <w:rPr>
          <w:sz w:val="24"/>
          <w:szCs w:val="24"/>
        </w:rPr>
        <w:t>y</w:t>
      </w:r>
    </w:p>
    <w:p w:rsidR="00E237BC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237BC">
        <w:rPr>
          <w:sz w:val="24"/>
          <w:szCs w:val="24"/>
        </w:rPr>
        <w:t xml:space="preserve"> lub robót budowlanych .</w:t>
      </w:r>
    </w:p>
    <w:p w:rsidR="00DD01D5" w:rsidRDefault="00E237BC" w:rsidP="00CF2303">
      <w:pPr>
        <w:spacing w:after="0"/>
        <w:rPr>
          <w:sz w:val="24"/>
          <w:szCs w:val="24"/>
        </w:rPr>
      </w:pPr>
      <w:r w:rsidRPr="00DD01D5">
        <w:rPr>
          <w:b/>
          <w:sz w:val="28"/>
          <w:szCs w:val="28"/>
        </w:rPr>
        <w:lastRenderedPageBreak/>
        <w:t>1.4.33.</w:t>
      </w:r>
      <w:r>
        <w:rPr>
          <w:sz w:val="24"/>
          <w:szCs w:val="24"/>
        </w:rPr>
        <w:t xml:space="preserve"> przedmiarze robót – należy przez to rozumieć zestawienie przewidzianych do </w:t>
      </w:r>
    </w:p>
    <w:p w:rsidR="00DD01D5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237BC">
        <w:rPr>
          <w:sz w:val="24"/>
          <w:szCs w:val="24"/>
        </w:rPr>
        <w:t xml:space="preserve">wykonania robót według technologicznej kolejności ich wykonania wraz z </w:t>
      </w:r>
    </w:p>
    <w:p w:rsidR="00E237BC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237BC">
        <w:rPr>
          <w:sz w:val="24"/>
          <w:szCs w:val="24"/>
        </w:rPr>
        <w:t>obliczeniem i podaniem ilości robót w ustalonych jednostkach przedmiarowych.</w:t>
      </w:r>
    </w:p>
    <w:p w:rsidR="00DD01D5" w:rsidRDefault="00E237BC" w:rsidP="00CF2303">
      <w:pPr>
        <w:spacing w:after="0"/>
        <w:rPr>
          <w:sz w:val="24"/>
          <w:szCs w:val="24"/>
        </w:rPr>
      </w:pPr>
      <w:r w:rsidRPr="00DD01D5">
        <w:rPr>
          <w:b/>
          <w:sz w:val="28"/>
          <w:szCs w:val="28"/>
        </w:rPr>
        <w:t>1.4.34.</w:t>
      </w:r>
      <w:r>
        <w:rPr>
          <w:sz w:val="24"/>
          <w:szCs w:val="24"/>
        </w:rPr>
        <w:t xml:space="preserve"> </w:t>
      </w:r>
      <w:r w:rsidR="00DD01D5">
        <w:rPr>
          <w:sz w:val="24"/>
          <w:szCs w:val="24"/>
        </w:rPr>
        <w:t xml:space="preserve">części obiektu lub etapie wykonania – należy przez to rozumieć część obiektu </w:t>
      </w:r>
    </w:p>
    <w:p w:rsidR="00DD01D5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budowlanego zdolną do spełnienia przewidywalnych funkcji techniczno – </w:t>
      </w:r>
    </w:p>
    <w:p w:rsidR="00E237BC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użytkowych i możliwą do odebrania i przekazania do eksploatacji .</w:t>
      </w:r>
    </w:p>
    <w:p w:rsidR="00DD01D5" w:rsidRDefault="00DD01D5" w:rsidP="00CF2303">
      <w:pPr>
        <w:spacing w:after="0"/>
        <w:rPr>
          <w:sz w:val="24"/>
          <w:szCs w:val="24"/>
        </w:rPr>
      </w:pPr>
      <w:r w:rsidRPr="00DD01D5">
        <w:rPr>
          <w:b/>
          <w:sz w:val="28"/>
          <w:szCs w:val="28"/>
        </w:rPr>
        <w:t>1.4.35.</w:t>
      </w:r>
      <w:r>
        <w:rPr>
          <w:sz w:val="24"/>
          <w:szCs w:val="24"/>
        </w:rPr>
        <w:t xml:space="preserve"> ustaleniach technicznych – należy przez to rozumieć ustalenia podane w normach, </w:t>
      </w:r>
    </w:p>
    <w:p w:rsidR="00DD01D5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aprobatach technicznych i szczegółowych specyfikacji technicznych.</w:t>
      </w:r>
    </w:p>
    <w:p w:rsidR="00E73DA5" w:rsidRPr="00685305" w:rsidRDefault="00EF6359" w:rsidP="00DD01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BC16C7" w:rsidRPr="00CF230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E73DA5">
        <w:rPr>
          <w:sz w:val="24"/>
          <w:szCs w:val="24"/>
        </w:rPr>
        <w:t xml:space="preserve">           </w:t>
      </w:r>
    </w:p>
    <w:p w:rsidR="009F7C2C" w:rsidRPr="001C1CCB" w:rsidRDefault="00DD01D5" w:rsidP="00DD01D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1.5.</w:t>
      </w:r>
      <w:r w:rsidR="009F7C2C" w:rsidRPr="001C1CCB">
        <w:rPr>
          <w:b/>
          <w:sz w:val="28"/>
          <w:szCs w:val="28"/>
        </w:rPr>
        <w:t>Ogólne wymagania dotyczące robót</w:t>
      </w:r>
    </w:p>
    <w:p w:rsidR="009F7C2C" w:rsidRPr="001C1CCB" w:rsidRDefault="009F7C2C" w:rsidP="009F7C2C">
      <w:pPr>
        <w:rPr>
          <w:sz w:val="23"/>
          <w:szCs w:val="23"/>
        </w:rPr>
      </w:pPr>
    </w:p>
    <w:p w:rsidR="009F7C2C" w:rsidRPr="001C1CCB" w:rsidRDefault="00DD01D5" w:rsidP="009F7C2C">
      <w:r>
        <w:t>Wykonawca r</w:t>
      </w:r>
      <w:r w:rsidR="009F7C2C" w:rsidRPr="001C1CCB">
        <w:t>obót jest odpowiedzialny  za jakość ich wy</w:t>
      </w:r>
      <w:r>
        <w:t>konania oraz za ich zgodność z d</w:t>
      </w:r>
      <w:r w:rsidR="0096228E">
        <w:t>okumentacją p</w:t>
      </w:r>
      <w:r w:rsidR="009F7C2C" w:rsidRPr="001C1CCB">
        <w:t xml:space="preserve">rojektową i </w:t>
      </w:r>
      <w:r w:rsidR="0096228E">
        <w:t xml:space="preserve"> S</w:t>
      </w:r>
      <w:r w:rsidR="009F7C2C" w:rsidRPr="001C1CCB">
        <w:t>ST</w:t>
      </w:r>
      <w:r w:rsidR="0096228E">
        <w:t xml:space="preserve"> i poleceniami  Inspektora nadzoru .</w:t>
      </w:r>
    </w:p>
    <w:p w:rsidR="009F7C2C" w:rsidRDefault="0096228E" w:rsidP="009F7C2C">
      <w:pPr>
        <w:rPr>
          <w:sz w:val="23"/>
          <w:szCs w:val="23"/>
        </w:rPr>
      </w:pPr>
      <w:r w:rsidRPr="0081248C">
        <w:rPr>
          <w:b/>
          <w:sz w:val="28"/>
          <w:szCs w:val="28"/>
        </w:rPr>
        <w:t>1.5.1.</w:t>
      </w:r>
      <w:r>
        <w:rPr>
          <w:sz w:val="23"/>
          <w:szCs w:val="23"/>
        </w:rPr>
        <w:t xml:space="preserve"> Przekazanie terenu budowy</w:t>
      </w:r>
    </w:p>
    <w:p w:rsidR="0096228E" w:rsidRDefault="0096228E" w:rsidP="009F7C2C">
      <w:pPr>
        <w:rPr>
          <w:sz w:val="23"/>
          <w:szCs w:val="23"/>
        </w:rPr>
      </w:pPr>
      <w:r>
        <w:rPr>
          <w:sz w:val="23"/>
          <w:szCs w:val="23"/>
        </w:rPr>
        <w:t>Zamawiający , w terminie określonym w  dokumentach umowy przekaże Wykonawcy teren budowy wraz ze wszystkimi wymaganiami uzgodnieniami prawnymi i administracyjnymi pod lokalizację i współrzędne punktów głównych obiektu oraz reperów, przekaże dziennik budowy oraz dwa egzemplarze dokumentacji projektowej i dwa komplety SST.</w:t>
      </w:r>
    </w:p>
    <w:p w:rsidR="0096228E" w:rsidRDefault="0096228E" w:rsidP="009F7C2C">
      <w:pPr>
        <w:rPr>
          <w:sz w:val="23"/>
          <w:szCs w:val="23"/>
        </w:rPr>
      </w:pPr>
      <w:r>
        <w:rPr>
          <w:sz w:val="23"/>
          <w:szCs w:val="23"/>
        </w:rPr>
        <w:t xml:space="preserve">Na Wykonawcy spoczywa odpowiedzialność za </w:t>
      </w:r>
      <w:r w:rsidR="0081248C">
        <w:rPr>
          <w:sz w:val="23"/>
          <w:szCs w:val="23"/>
        </w:rPr>
        <w:t xml:space="preserve"> ochronę przekazanych mu punktów pomiarowych do chwili odbioru końcowego robót . Uszkodzone lub zniszczone punkty pomiarowe Wykonawca odtworzy i utrwali na własny koszt.</w:t>
      </w:r>
    </w:p>
    <w:p w:rsidR="0081248C" w:rsidRDefault="0081248C" w:rsidP="009F7C2C">
      <w:pPr>
        <w:rPr>
          <w:sz w:val="23"/>
          <w:szCs w:val="23"/>
        </w:rPr>
      </w:pPr>
      <w:r w:rsidRPr="0081248C">
        <w:rPr>
          <w:b/>
          <w:sz w:val="28"/>
          <w:szCs w:val="28"/>
        </w:rPr>
        <w:t>1.5.2.</w:t>
      </w:r>
      <w:r>
        <w:rPr>
          <w:sz w:val="23"/>
          <w:szCs w:val="23"/>
        </w:rPr>
        <w:t xml:space="preserve"> Dokumentacja projektowa</w:t>
      </w:r>
    </w:p>
    <w:p w:rsidR="00B21AFA" w:rsidRDefault="00B21AFA" w:rsidP="009F7C2C">
      <w:pPr>
        <w:rPr>
          <w:sz w:val="23"/>
          <w:szCs w:val="23"/>
        </w:rPr>
      </w:pPr>
      <w:r>
        <w:rPr>
          <w:sz w:val="23"/>
          <w:szCs w:val="23"/>
        </w:rPr>
        <w:t xml:space="preserve">Przekazana dokumentacja projektowa ma zawierać opis , część graficzną , obliczenia i dokumenty , zgodne z wykazem podanym w szczegółowych warunkach umowy , uwzględniającym podział na dokumentację projektową : </w:t>
      </w:r>
    </w:p>
    <w:p w:rsidR="00B21AFA" w:rsidRDefault="00B21AFA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- dostarczoną przez Zamawiającego ,</w:t>
      </w:r>
    </w:p>
    <w:p w:rsidR="00B21AFA" w:rsidRDefault="00B21AFA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- sporządzoną przez Wykonawcę.</w:t>
      </w:r>
    </w:p>
    <w:p w:rsidR="00B21AFA" w:rsidRPr="00073E9E" w:rsidRDefault="00B21AFA" w:rsidP="00B21AFA">
      <w:pPr>
        <w:spacing w:after="0"/>
        <w:rPr>
          <w:b/>
          <w:sz w:val="24"/>
          <w:szCs w:val="24"/>
        </w:rPr>
      </w:pPr>
      <w:r w:rsidRPr="00073E9E">
        <w:rPr>
          <w:b/>
          <w:sz w:val="24"/>
          <w:szCs w:val="24"/>
        </w:rPr>
        <w:t xml:space="preserve">1.5.3. </w:t>
      </w:r>
      <w:r w:rsidRPr="00073E9E">
        <w:rPr>
          <w:sz w:val="24"/>
          <w:szCs w:val="24"/>
        </w:rPr>
        <w:t>Zgodność robót z dokumentacją projektową i SST</w:t>
      </w:r>
    </w:p>
    <w:p w:rsidR="00B21AFA" w:rsidRDefault="00B21AFA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Dokum</w:t>
      </w:r>
      <w:r w:rsidR="00110DAA">
        <w:rPr>
          <w:sz w:val="23"/>
          <w:szCs w:val="23"/>
        </w:rPr>
        <w:t>entacja projektowa , SST oraz do</w:t>
      </w:r>
      <w:r>
        <w:rPr>
          <w:sz w:val="23"/>
          <w:szCs w:val="23"/>
        </w:rPr>
        <w:t>datkowe dokumenty przekazane Wykonawcy przez Inspektora nadzoru stanowią załączniki do umowy , a wymaga</w:t>
      </w:r>
      <w:r w:rsidR="00110DAA">
        <w:rPr>
          <w:sz w:val="23"/>
          <w:szCs w:val="23"/>
        </w:rPr>
        <w:t>nia wyszczególnione w choćby je</w:t>
      </w:r>
      <w:r>
        <w:rPr>
          <w:sz w:val="23"/>
          <w:szCs w:val="23"/>
        </w:rPr>
        <w:t xml:space="preserve">dnym z nich są obowiązujące dla Wykonawcy tak , </w:t>
      </w:r>
      <w:r w:rsidR="00110DAA">
        <w:rPr>
          <w:sz w:val="23"/>
          <w:szCs w:val="23"/>
        </w:rPr>
        <w:t>jakby były zawarte w całej dokumentacji.</w:t>
      </w:r>
    </w:p>
    <w:p w:rsidR="00110DAA" w:rsidRDefault="00110DAA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W przypadku rozbieżności w ustaleniach poszczególnych dokumentów obowiązuje kolejność ich ważności wymieniona w „ Ogólnych warunkach umowy „.</w:t>
      </w:r>
    </w:p>
    <w:p w:rsidR="00110DAA" w:rsidRDefault="00110DAA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Wykonawca</w:t>
      </w:r>
      <w:r w:rsidR="0097230D">
        <w:rPr>
          <w:sz w:val="23"/>
          <w:szCs w:val="23"/>
        </w:rPr>
        <w:t xml:space="preserve">  nie może wykorzystywać błędów lub </w:t>
      </w:r>
      <w:r w:rsidR="00F70F0A">
        <w:rPr>
          <w:sz w:val="23"/>
          <w:szCs w:val="23"/>
        </w:rPr>
        <w:t>opuszczeni w dokumentach kontraktowych , a ich wykryciu winien natychmiast powiadomić Inspektora nadzoru , któty</w:t>
      </w:r>
      <w:r w:rsidR="00D67DAC">
        <w:rPr>
          <w:sz w:val="23"/>
          <w:szCs w:val="23"/>
        </w:rPr>
        <w:t xml:space="preserve"> dokona odpowiednich zmian i poprawek.</w:t>
      </w:r>
    </w:p>
    <w:p w:rsidR="00D67DAC" w:rsidRDefault="00D67DAC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lastRenderedPageBreak/>
        <w:t>W przypadku stwierdzenia ewentualnych rozbieżności podane na rysunku wielkości liczbowe wymiarów są ważniejsze od odczytu ze skali rysunków .</w:t>
      </w:r>
    </w:p>
    <w:p w:rsidR="00D67DAC" w:rsidRDefault="00D67DAC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Wszystkie wykonane roboty i dostarczone materiały maja być zgodne z dokumentacja projektową i SST.</w:t>
      </w:r>
    </w:p>
    <w:p w:rsidR="005B1998" w:rsidRDefault="00D67DAC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Wielkości określone w dokumentacji projektowej i w SST będą uważane za wartości docelowe , od których dopuszczalne są odchylenia w ramach określonego przedziału tolerancji. Cechy materiałów i elementów budowli muszą być jednorodne i wykazywać zgod</w:t>
      </w:r>
      <w:r w:rsidR="005B1998">
        <w:rPr>
          <w:sz w:val="23"/>
          <w:szCs w:val="23"/>
        </w:rPr>
        <w:t>n</w:t>
      </w:r>
      <w:r>
        <w:rPr>
          <w:sz w:val="23"/>
          <w:szCs w:val="23"/>
        </w:rPr>
        <w:t>ość z określonymi wymaganiami , a rozrzuty tych</w:t>
      </w:r>
      <w:r w:rsidR="005B1998">
        <w:rPr>
          <w:sz w:val="23"/>
          <w:szCs w:val="23"/>
        </w:rPr>
        <w:t xml:space="preserve"> cech nie mogą przekraczać dopuszczalnego przedziału tolerancji.</w:t>
      </w:r>
    </w:p>
    <w:p w:rsidR="00D67DAC" w:rsidRDefault="005B1998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W przypadku , gdy dostarczone materiały lub wykonywane roboty nie będą</w:t>
      </w:r>
      <w:r w:rsidR="00D67DAC">
        <w:rPr>
          <w:sz w:val="23"/>
          <w:szCs w:val="23"/>
        </w:rPr>
        <w:t xml:space="preserve"> </w:t>
      </w:r>
      <w:r>
        <w:rPr>
          <w:sz w:val="23"/>
          <w:szCs w:val="23"/>
        </w:rPr>
        <w:t>zgodne z dokumentacją</w:t>
      </w:r>
      <w:r w:rsidR="00F66A13">
        <w:rPr>
          <w:sz w:val="23"/>
          <w:szCs w:val="23"/>
        </w:rPr>
        <w:t xml:space="preserve"> projektową lub SST i mają wpływ na niezadowalającą jakość elementu budowli , to takie materiały zostaną zastąpione innymi , elementy budowli rozebrane i wykonane ponownie na koszt wykonawcy.</w:t>
      </w:r>
    </w:p>
    <w:p w:rsidR="00B21AFA" w:rsidRPr="001C1CCB" w:rsidRDefault="00B21AFA" w:rsidP="00B21AFA">
      <w:pPr>
        <w:spacing w:after="0"/>
        <w:rPr>
          <w:sz w:val="23"/>
          <w:szCs w:val="23"/>
        </w:rPr>
      </w:pPr>
    </w:p>
    <w:p w:rsidR="009F7C2C" w:rsidRPr="00F66A13" w:rsidRDefault="00F66A13" w:rsidP="002A48A8">
      <w:pPr>
        <w:spacing w:after="0" w:line="240" w:lineRule="auto"/>
        <w:rPr>
          <w:b/>
        </w:rPr>
      </w:pPr>
      <w:r>
        <w:rPr>
          <w:b/>
        </w:rPr>
        <w:t>1.5.4. Zabezpieczenie terenu budowy</w:t>
      </w:r>
    </w:p>
    <w:p w:rsidR="009F7C2C" w:rsidRDefault="009F7C2C" w:rsidP="009F7C2C">
      <w:r w:rsidRPr="001C1CCB">
        <w:t>Wykonawca</w:t>
      </w:r>
      <w:r w:rsidR="00F66A13">
        <w:t xml:space="preserve"> jest zobowiązany do zabezpieczenia terenu budowy w okresie trwania realizacji</w:t>
      </w:r>
      <w:r w:rsidR="00192DD2">
        <w:t xml:space="preserve"> kontraktu aż do zakończenia i odbioru ostatecznego robót.</w:t>
      </w:r>
    </w:p>
    <w:p w:rsidR="00192DD2" w:rsidRDefault="00192DD2" w:rsidP="009F7C2C">
      <w:r>
        <w:t>Wykonawca dostarczy , zainstaluje i będzie utrzymywać tymczasowe urządzenia zabezpieczające , w tym : ogrodzenia , poręcze , oświetlenie , sygnały i znaki ostrzegawcze , dozorców , wszelkie inne środki niezbędne do ochrony robót , wygody  społeczności i innych.</w:t>
      </w:r>
    </w:p>
    <w:p w:rsidR="00192DD2" w:rsidRDefault="00192DD2" w:rsidP="009F7C2C">
      <w:r>
        <w:t xml:space="preserve">Koszt zabezpieczenia terenu budowy nie podlega odrębnej zapłacie i </w:t>
      </w:r>
      <w:r w:rsidR="002A48A8">
        <w:t>przyjmuje się ,że jest włączony w cenę umowną .</w:t>
      </w:r>
    </w:p>
    <w:p w:rsidR="002A48A8" w:rsidRPr="001C1CCB" w:rsidRDefault="002A48A8" w:rsidP="009F7C2C">
      <w:r w:rsidRPr="002A48A8">
        <w:rPr>
          <w:b/>
          <w:sz w:val="28"/>
          <w:szCs w:val="28"/>
        </w:rPr>
        <w:t>1.5.5.</w:t>
      </w:r>
      <w:r>
        <w:t xml:space="preserve"> Ochrona środowiska w czasie wykonywania robót</w:t>
      </w:r>
    </w:p>
    <w:p w:rsidR="00C85F4F" w:rsidRDefault="009F7C2C" w:rsidP="009F7C2C">
      <w:r w:rsidRPr="001C1CCB">
        <w:t xml:space="preserve">Wykonawca ma obowiązek znać i stosować w czasie prowadzenia robót  wszelkie przepisy dotyczące </w:t>
      </w:r>
      <w:r w:rsidR="00C85F4F">
        <w:t xml:space="preserve">ochrony środowiska naturalnego </w:t>
      </w:r>
    </w:p>
    <w:p w:rsidR="009F7C2C" w:rsidRDefault="00C85F4F" w:rsidP="009F7C2C">
      <w:r>
        <w:t xml:space="preserve"> W okresie trwania budowy i wykonywania robót wykończeniowych  Wykonawca będzie : </w:t>
      </w:r>
    </w:p>
    <w:p w:rsidR="00C85F4F" w:rsidRDefault="00C85F4F" w:rsidP="00C85F4F">
      <w:pPr>
        <w:pStyle w:val="Akapitzlist"/>
        <w:numPr>
          <w:ilvl w:val="0"/>
          <w:numId w:val="12"/>
        </w:numPr>
      </w:pPr>
      <w:r>
        <w:t>Utrzymywać teren budowy i wykopy w stanie bez wody stojącej .</w:t>
      </w:r>
    </w:p>
    <w:p w:rsidR="00C85F4F" w:rsidRDefault="00C85F4F" w:rsidP="00C85F4F">
      <w:pPr>
        <w:pStyle w:val="Akapitzlist"/>
        <w:numPr>
          <w:ilvl w:val="0"/>
          <w:numId w:val="12"/>
        </w:numPr>
      </w:pPr>
      <w:r>
        <w:t>Podejmować wszelkie konieczne kroki mające na celu stosowanie się do przepisów i norm dotyczących ochrony środowiska na terenie i wokół terenu budowy oraz będzie unikać uszkodzeń lub uciążliwości dla osób lub własności społecznej , a wynikających ze skażenia , hałasu lub innych przyczyn powstałych w następstwie jego sposobu działania .</w:t>
      </w:r>
    </w:p>
    <w:p w:rsidR="00C85F4F" w:rsidRDefault="00C85F4F" w:rsidP="00C85F4F">
      <w:r>
        <w:t>Stosując  do tych wymagań ,</w:t>
      </w:r>
      <w:r w:rsidR="00A53CF6">
        <w:t xml:space="preserve"> Wykonawca będzie miał szczególny wzgląd na </w:t>
      </w:r>
      <w:r w:rsidR="00CD1740">
        <w:t xml:space="preserve"> </w:t>
      </w:r>
      <w:r w:rsidR="00A53CF6">
        <w:t>:</w:t>
      </w:r>
      <w:r>
        <w:t xml:space="preserve"> </w:t>
      </w:r>
    </w:p>
    <w:p w:rsidR="00CD1740" w:rsidRDefault="00CD1740" w:rsidP="00CD1740">
      <w:pPr>
        <w:pStyle w:val="Akapitzlist"/>
        <w:numPr>
          <w:ilvl w:val="0"/>
          <w:numId w:val="13"/>
        </w:numPr>
      </w:pPr>
      <w:r>
        <w:t xml:space="preserve">Lokalizacja baz , warsztatów , magazynów , składowisk , ukopów i dróg dojazdowych , </w:t>
      </w:r>
    </w:p>
    <w:p w:rsidR="00CD1740" w:rsidRDefault="00CD1740" w:rsidP="00CD1740">
      <w:pPr>
        <w:pStyle w:val="Akapitzlist"/>
        <w:numPr>
          <w:ilvl w:val="0"/>
          <w:numId w:val="13"/>
        </w:numPr>
      </w:pPr>
      <w:r>
        <w:t>Środki ostrożności i zabezpieczenia przed;</w:t>
      </w:r>
    </w:p>
    <w:p w:rsidR="00CD1740" w:rsidRDefault="00CD1740" w:rsidP="00CD1740">
      <w:pPr>
        <w:pStyle w:val="Akapitzlist"/>
        <w:numPr>
          <w:ilvl w:val="0"/>
          <w:numId w:val="14"/>
        </w:numPr>
      </w:pPr>
      <w:r>
        <w:t>Zanieczyszczenia zbiorników i cieków wodnych pyłami lub substancjami toksycznymi ,</w:t>
      </w:r>
    </w:p>
    <w:p w:rsidR="00CD1740" w:rsidRDefault="00CD1740" w:rsidP="00CD1740">
      <w:pPr>
        <w:pStyle w:val="Akapitzlist"/>
        <w:numPr>
          <w:ilvl w:val="0"/>
          <w:numId w:val="14"/>
        </w:numPr>
      </w:pPr>
      <w:r>
        <w:t>Zanieczyszczenia powietrza pyłami i gazami ,</w:t>
      </w:r>
    </w:p>
    <w:p w:rsidR="00CD1740" w:rsidRPr="001C1CCB" w:rsidRDefault="00CD1740" w:rsidP="00CD1740">
      <w:pPr>
        <w:pStyle w:val="Akapitzlist"/>
        <w:numPr>
          <w:ilvl w:val="0"/>
          <w:numId w:val="14"/>
        </w:numPr>
      </w:pPr>
      <w:r>
        <w:t>Możliwością powstania pożaru.</w:t>
      </w:r>
    </w:p>
    <w:p w:rsidR="009F7C2C" w:rsidRPr="001C1CCB" w:rsidRDefault="009F7C2C" w:rsidP="009F7C2C">
      <w:pPr>
        <w:pStyle w:val="Akapitzlist"/>
        <w:numPr>
          <w:ilvl w:val="2"/>
          <w:numId w:val="15"/>
        </w:numPr>
      </w:pPr>
      <w:r w:rsidRPr="00CD1740">
        <w:rPr>
          <w:b/>
        </w:rPr>
        <w:t>Ochrona przeciwpożarowa</w:t>
      </w:r>
    </w:p>
    <w:p w:rsidR="009F7C2C" w:rsidRPr="001C1CCB" w:rsidRDefault="009F7C2C" w:rsidP="009F7C2C">
      <w:r w:rsidRPr="001C1CCB">
        <w:t>Wykonawca będzie przestrzegał przepisów ochrony przeciwpożarowej .</w:t>
      </w:r>
    </w:p>
    <w:p w:rsidR="009F7C2C" w:rsidRPr="001C1CCB" w:rsidRDefault="009F7C2C" w:rsidP="009F7C2C">
      <w:r w:rsidRPr="001C1CCB">
        <w:lastRenderedPageBreak/>
        <w:t>Wykonawca będzie utrzymywał sprawny sprzęt przeciwpożarow</w:t>
      </w:r>
      <w:r>
        <w:t>ej</w:t>
      </w:r>
      <w:r w:rsidR="00CD1740">
        <w:t xml:space="preserve">, wymagany przez odpowiednimi przepisami na terenie baz produkcyjnych , w pomieszczeniach biurowych , mieszkalnych i magazynowych oraz w maszynach i pojazdach . </w:t>
      </w:r>
      <w:r w:rsidRPr="001C1CCB">
        <w:t xml:space="preserve"> Materiały łatwopalne będą składowane w sposób zgodny z odpowiednimi przepisami i zabezpieczone przed dostępem osób trzecich.</w:t>
      </w:r>
    </w:p>
    <w:p w:rsidR="009F7C2C" w:rsidRDefault="009F7C2C" w:rsidP="009F7C2C">
      <w:r w:rsidRPr="001C1CCB">
        <w:t>Wykonawca będzie odpowiedzialny za wszelkie straty spowodowane pożarem wywołanym jako rezultat realizacji robót albo przez personel Wykonawcy.</w:t>
      </w:r>
    </w:p>
    <w:p w:rsidR="00CD1740" w:rsidRDefault="00A9034F" w:rsidP="00A9034F">
      <w:pPr>
        <w:pStyle w:val="Akapitzlist"/>
        <w:numPr>
          <w:ilvl w:val="2"/>
          <w:numId w:val="15"/>
        </w:numPr>
      </w:pPr>
      <w:r>
        <w:t>Ochrona własności publicznej i prywatnej</w:t>
      </w:r>
    </w:p>
    <w:p w:rsidR="00A9034F" w:rsidRDefault="00A9034F" w:rsidP="00A9034F">
      <w:r>
        <w:t>Wykonawca odpowiada za ochronę instalacji i urządzeń zlokalizowanych na powierzchni terenu ipod jego poziomem , takie jak rurociągi , kable itp. Wykonawca zapewni właściwe oznaczenie i zabezpieczenie przed uszkodzeniem tych instalacji i urządzeń w czasie trwania budowy.</w:t>
      </w:r>
    </w:p>
    <w:p w:rsidR="00A9034F" w:rsidRDefault="00A9034F" w:rsidP="00A9034F">
      <w:r>
        <w:t>O fakcie przypadkowego uszkodzenia tych instalacji Wykonawca  bezzwłocznie powiadomi Inspektora nadzoru i zainteresowanych użytkowników oraz będzie z nimi współpracował , dostarczając wszelkiej pomocy potrzebnej przy dokonywaniu napraw . Wykonawca będzie odpowiadać za wszelkie</w:t>
      </w:r>
      <w:r w:rsidR="00C0407D">
        <w:t xml:space="preserve"> spowodowane przez jego działania uszkodzenia instalacji na powierzchni ziemi i urządzeń podziemnych wykazanych w dokumentach dostarczonych mu przez Zamawiającego .</w:t>
      </w:r>
    </w:p>
    <w:p w:rsidR="00C0407D" w:rsidRDefault="00C0407D" w:rsidP="00C0407D">
      <w:pPr>
        <w:pStyle w:val="Akapitzlist"/>
        <w:numPr>
          <w:ilvl w:val="2"/>
          <w:numId w:val="15"/>
        </w:numPr>
      </w:pPr>
      <w:r>
        <w:t>Ograniczenie obciążeń osi pojazdów.</w:t>
      </w:r>
    </w:p>
    <w:p w:rsidR="009F7C2C" w:rsidRPr="001C1CCB" w:rsidRDefault="00C0407D" w:rsidP="009F7C2C">
      <w:r>
        <w:t>Wykonawca stosować się będzie do ustawowych ograniczeń obciążenia na oś przy transporcie gruntu , materiałów i wyposażenia na i z terenu robót . Uzyska on wszelkie niezbędne zezwolenia od władz co do przewozu nietypowych wagowo ładunków i w sposób ciągły będzie o każdym takim przewozie powiadamiał Inspektora nadzoru . Pojazdy i ładunki powodujące nadmierne obciążenie osiowe nie będą dopu</w:t>
      </w:r>
      <w:r w:rsidR="00866CCD">
        <w:t>szczone na świeżo ukończony fragment budowy w obrębie terenu budowy i wykonawca będzie odpowiadał za naprawę wszelkich robót w ten sposób uszkodzonych , zgodnie z poleceniami Inspektora nadzoru .</w:t>
      </w:r>
    </w:p>
    <w:p w:rsidR="00866CCD" w:rsidRPr="00866CCD" w:rsidRDefault="009F7C2C" w:rsidP="00866CCD">
      <w:pPr>
        <w:pStyle w:val="Akapitzlist"/>
        <w:numPr>
          <w:ilvl w:val="2"/>
          <w:numId w:val="15"/>
        </w:numPr>
        <w:rPr>
          <w:b/>
        </w:rPr>
      </w:pPr>
      <w:r w:rsidRPr="00866CCD">
        <w:t>Bezpieczeństwo i higiena pracy</w:t>
      </w:r>
    </w:p>
    <w:p w:rsidR="00866CCD" w:rsidRDefault="009F7C2C" w:rsidP="00866CCD">
      <w:r w:rsidRPr="007B1D69">
        <w:t>Podczas realizacji robót Wykonawca będzie przestrzegał przepisów dotyczących bezpieczeństwa i higieny pracy.</w:t>
      </w:r>
    </w:p>
    <w:p w:rsidR="009F7C2C" w:rsidRPr="00866CCD" w:rsidRDefault="009F7C2C" w:rsidP="00866CCD">
      <w:pPr>
        <w:rPr>
          <w:b/>
        </w:rPr>
      </w:pPr>
      <w:r w:rsidRPr="007B1D69">
        <w:t xml:space="preserve"> W szczególności  Wykonawca ma obowiązek zadbać , aby personel nie wykonywał pracy w warunkach niebezpiecznych , szkodliwych dla zdrowia oraz nie spełniających odpowiednich wymagań sanitarnych.</w:t>
      </w:r>
    </w:p>
    <w:p w:rsidR="009F7C2C" w:rsidRPr="007B1D69" w:rsidRDefault="009F7C2C" w:rsidP="009F7C2C">
      <w:r w:rsidRPr="007B1D69">
        <w:t>Wykonawca zapewni i będzie utrzymywał wszelkie urządzenia zabezpieczające , socjalne oraz sprzęt i odpowiednią odzież ochrony życia i zdrowia osób zatrudnionych na budowie oraz dla zapewnienia bezpieczeństwa publicznego.</w:t>
      </w:r>
    </w:p>
    <w:p w:rsidR="009F7C2C" w:rsidRDefault="009F7C2C" w:rsidP="009F7C2C">
      <w:r w:rsidRPr="007B1D69">
        <w:t>Uznaje się , że wszelkie koszty związane z wypełnieniem wymagań określonych powyżej nie podlegają odrębnej zapłacie i są uwzględnione w cenie za wykonanie robót.</w:t>
      </w:r>
    </w:p>
    <w:p w:rsidR="00866CCD" w:rsidRDefault="00866CCD" w:rsidP="009F7C2C">
      <w:pPr>
        <w:pStyle w:val="Akapitzlist"/>
        <w:numPr>
          <w:ilvl w:val="2"/>
          <w:numId w:val="15"/>
        </w:numPr>
      </w:pPr>
      <w:r>
        <w:t>Ochrona i utrzymanie robót</w:t>
      </w:r>
    </w:p>
    <w:p w:rsidR="00866CCD" w:rsidRDefault="009F7C2C" w:rsidP="00866CCD">
      <w:r w:rsidRPr="007B1D69">
        <w:lastRenderedPageBreak/>
        <w:t>Wykonawca będzie odpowiedzialny za ochronę robót i za wszelkie materiały i urząd</w:t>
      </w:r>
      <w:r w:rsidR="00866CCD">
        <w:t>zenia używane do robót od daty rozpoczęcia robót do daty  odbioru ostatecznego</w:t>
      </w:r>
    </w:p>
    <w:p w:rsidR="009F7C2C" w:rsidRPr="007B1D69" w:rsidRDefault="00866CCD" w:rsidP="009F7C2C">
      <w:pPr>
        <w:pStyle w:val="Akapitzlist"/>
        <w:numPr>
          <w:ilvl w:val="2"/>
          <w:numId w:val="15"/>
        </w:numPr>
      </w:pPr>
      <w:r>
        <w:t>Stosowanie się prawa i innych przepisów</w:t>
      </w:r>
      <w:r w:rsidR="009F7C2C" w:rsidRPr="007B1D69">
        <w:t xml:space="preserve"> .</w:t>
      </w:r>
    </w:p>
    <w:p w:rsidR="009F7C2C" w:rsidRDefault="009F7C2C" w:rsidP="009F7C2C">
      <w:r w:rsidRPr="007B1D69">
        <w:t xml:space="preserve">Wykonawca zobowiązany jest znać </w:t>
      </w:r>
      <w:r w:rsidR="00866CCD">
        <w:t xml:space="preserve">wszystkie przepisy wydane przez </w:t>
      </w:r>
      <w:r w:rsidR="00871CDC">
        <w:t xml:space="preserve">organy administracji państwowej i samorządowej , </w:t>
      </w:r>
      <w:r w:rsidRPr="007B1D69">
        <w:t xml:space="preserve"> które</w:t>
      </w:r>
      <w:r w:rsidR="00871CDC">
        <w:t xml:space="preserve">  </w:t>
      </w:r>
      <w:r w:rsidRPr="007B1D69">
        <w:t xml:space="preserve"> są w</w:t>
      </w:r>
      <w:r w:rsidR="00871CDC">
        <w:t xml:space="preserve"> jakikolwiek sposób związane z r</w:t>
      </w:r>
      <w:r w:rsidRPr="007B1D69">
        <w:t>obotami i będzie odpowiedzialny za przestrzegania tych praw , przepisów i wytycznych prowadzenia robót.</w:t>
      </w:r>
      <w:r w:rsidR="00871CDC">
        <w:t xml:space="preserve"> Np. rozporządzenie Ministra Infrastruktury z dnia 6 lutego 2003 r. w sprawie bezpieczeństwa i higieny pracy podczas wykonywania robót budowlanych ( Dz.U.z dn. 19.03.2003 r. Nr 47 , poz.401)</w:t>
      </w:r>
    </w:p>
    <w:p w:rsidR="009F7C2C" w:rsidRPr="001C1CCB" w:rsidRDefault="001503A5" w:rsidP="009F7C2C">
      <w:pPr>
        <w:rPr>
          <w:sz w:val="23"/>
          <w:szCs w:val="23"/>
        </w:rPr>
      </w:pPr>
      <w:r>
        <w:rPr>
          <w:sz w:val="23"/>
          <w:szCs w:val="23"/>
        </w:rPr>
        <w:t>Wykonawca będzie przestrzegać praw patentowych i będzie w pełni odpowiedzialny za wypełnienie wszelkich wymagań prawnych odnośnie wykorzystania opatentowanych urządzeń lub metod i w sposób ciągły będzie informować Inspektora nadzoru o swoich działaniach , przedstawiając kopie zezwoleń i inne odnośne dokumenty.</w:t>
      </w:r>
    </w:p>
    <w:p w:rsidR="001503A5" w:rsidRDefault="001503A5" w:rsidP="001503A5">
      <w:pPr>
        <w:pStyle w:val="Akapitzlist"/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F7C2C" w:rsidRPr="001503A5">
        <w:rPr>
          <w:b/>
          <w:sz w:val="32"/>
          <w:szCs w:val="32"/>
        </w:rPr>
        <w:t>MATERIAŁY</w:t>
      </w:r>
    </w:p>
    <w:p w:rsidR="000C7713" w:rsidRDefault="000C7713" w:rsidP="000C7713">
      <w:pPr>
        <w:pStyle w:val="Akapitzlist"/>
        <w:spacing w:after="0" w:line="240" w:lineRule="auto"/>
        <w:ind w:left="495"/>
        <w:rPr>
          <w:b/>
          <w:sz w:val="32"/>
          <w:szCs w:val="32"/>
        </w:rPr>
      </w:pPr>
    </w:p>
    <w:p w:rsidR="001503A5" w:rsidRDefault="001503A5" w:rsidP="001503A5">
      <w:pPr>
        <w:pStyle w:val="Akapitzlist"/>
        <w:numPr>
          <w:ilvl w:val="1"/>
          <w:numId w:val="13"/>
        </w:numPr>
        <w:spacing w:after="0" w:line="240" w:lineRule="auto"/>
        <w:rPr>
          <w:b/>
          <w:sz w:val="28"/>
          <w:szCs w:val="28"/>
        </w:rPr>
      </w:pPr>
      <w:r w:rsidRPr="001503A5">
        <w:rPr>
          <w:b/>
          <w:sz w:val="28"/>
          <w:szCs w:val="28"/>
        </w:rPr>
        <w:t xml:space="preserve">Źródła uzyskania materiałów do elementów konstrukcyjnych </w:t>
      </w:r>
    </w:p>
    <w:p w:rsidR="00BB5575" w:rsidRDefault="00BB5575" w:rsidP="00BB5575">
      <w:pPr>
        <w:pStyle w:val="Akapitzlist"/>
        <w:spacing w:after="0" w:line="240" w:lineRule="auto"/>
        <w:ind w:left="1080"/>
        <w:rPr>
          <w:b/>
          <w:sz w:val="28"/>
          <w:szCs w:val="28"/>
        </w:rPr>
      </w:pPr>
    </w:p>
    <w:p w:rsidR="00A80AB1" w:rsidRDefault="00A80AB1" w:rsidP="00A80AB1">
      <w:pPr>
        <w:spacing w:after="0" w:line="240" w:lineRule="auto"/>
        <w:rPr>
          <w:sz w:val="24"/>
          <w:szCs w:val="24"/>
        </w:rPr>
      </w:pPr>
      <w:r w:rsidRPr="00A80AB1">
        <w:rPr>
          <w:sz w:val="24"/>
          <w:szCs w:val="24"/>
        </w:rPr>
        <w:t>Wykonawca przedstawi Inspektorowi nadzoru szczegółowe informacje dotyczące , zamawiania lub wydobywania materiałów i odpowiednie aprobaty techniczne lub świadectwa badań laboratoryjnych oraz próbki do zatwierdzenia przez Inspektora nadzoru.</w:t>
      </w:r>
    </w:p>
    <w:p w:rsidR="00534AE2" w:rsidRDefault="00534AE2" w:rsidP="00A80AB1">
      <w:pPr>
        <w:spacing w:after="0" w:line="240" w:lineRule="auto"/>
        <w:rPr>
          <w:sz w:val="24"/>
          <w:szCs w:val="24"/>
        </w:rPr>
      </w:pPr>
    </w:p>
    <w:p w:rsidR="00A80AB1" w:rsidRDefault="00A80AB1" w:rsidP="00A80A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534AE2">
        <w:rPr>
          <w:sz w:val="24"/>
          <w:szCs w:val="24"/>
        </w:rPr>
        <w:t xml:space="preserve"> zobowiązany jest do prowadzenia ciągłych badań określonych w SST w celu udokumentowania , że materiały uzyskane z dopuszczalnego źródła spełniają wymagania SST w czasie postępu robót</w:t>
      </w:r>
    </w:p>
    <w:p w:rsidR="00534AE2" w:rsidRDefault="00534AE2" w:rsidP="00A80AB1">
      <w:pPr>
        <w:spacing w:after="0" w:line="240" w:lineRule="auto"/>
        <w:rPr>
          <w:sz w:val="24"/>
          <w:szCs w:val="24"/>
        </w:rPr>
      </w:pPr>
    </w:p>
    <w:p w:rsidR="00534AE2" w:rsidRDefault="00534AE2" w:rsidP="00A80A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Pozostałe materiały budowlane powinny spełniać wymagania jakościowe określone Polskimi Normami , aprobatami technicznymi , o których mowa w Szczegółowych Specyfikacjach technicznych .</w:t>
      </w:r>
    </w:p>
    <w:p w:rsidR="00534AE2" w:rsidRDefault="00534AE2" w:rsidP="00A80AB1">
      <w:pPr>
        <w:spacing w:after="0" w:line="240" w:lineRule="auto"/>
        <w:rPr>
          <w:sz w:val="24"/>
          <w:szCs w:val="24"/>
        </w:rPr>
      </w:pPr>
    </w:p>
    <w:p w:rsidR="00534AE2" w:rsidRPr="00BB5575" w:rsidRDefault="00534AE2" w:rsidP="00534AE2">
      <w:pPr>
        <w:pStyle w:val="Akapitzlist"/>
        <w:numPr>
          <w:ilvl w:val="1"/>
          <w:numId w:val="13"/>
        </w:numPr>
        <w:spacing w:after="0" w:line="240" w:lineRule="auto"/>
        <w:rPr>
          <w:b/>
          <w:sz w:val="28"/>
          <w:szCs w:val="28"/>
        </w:rPr>
      </w:pPr>
      <w:r w:rsidRPr="00BB5575">
        <w:rPr>
          <w:b/>
          <w:sz w:val="28"/>
          <w:szCs w:val="28"/>
        </w:rPr>
        <w:t>Pozyskiwanie masowych materiałów pochodzenia miejscowego</w:t>
      </w:r>
    </w:p>
    <w:p w:rsidR="00BB5575" w:rsidRPr="00BB5575" w:rsidRDefault="00BB5575" w:rsidP="00BB5575">
      <w:pPr>
        <w:spacing w:after="0" w:line="240" w:lineRule="auto"/>
        <w:rPr>
          <w:b/>
          <w:sz w:val="28"/>
          <w:szCs w:val="28"/>
        </w:rPr>
      </w:pPr>
    </w:p>
    <w:p w:rsidR="00BB5575" w:rsidRDefault="00BB5575" w:rsidP="00BB55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Wykonawca odpowiada za uzyskanie pozwoleń od właścicieli i odnośnych władz na pozyskanie materiałów z jakichkolwiek złóż miejscowych , włączając w to żródła wskazane przez Zamawiającego i jest zobowiązany dostarczyć Inspektorowi nadzoru wymagane dokumenty przed rozpoczęciem eksploatacji złoża.</w:t>
      </w:r>
    </w:p>
    <w:p w:rsidR="00BB5575" w:rsidRDefault="00BB5575" w:rsidP="00BB55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Wykonawca przedstawi dokumentację zawierającą raporty z badań terenowych i laboratoryjnych oraz proponowana przez siebie metodę wydobycia i selekcji do zatwierdzenia Inspektorowi nadzoru.</w:t>
      </w:r>
    </w:p>
    <w:p w:rsidR="00BB5575" w:rsidRDefault="00BB5575" w:rsidP="00BB55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Wykonawca ponosi odpowiedzialność za spełnienie wymagań ilościowych i jakościowych</w:t>
      </w:r>
      <w:r w:rsidR="00CC496E">
        <w:rPr>
          <w:sz w:val="24"/>
          <w:szCs w:val="24"/>
        </w:rPr>
        <w:t xml:space="preserve"> materiałów z jakiegokolwiek złoża.</w:t>
      </w:r>
    </w:p>
    <w:p w:rsidR="00CC496E" w:rsidRDefault="00CC496E" w:rsidP="00BB55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Wykonawca poniesie wszystkie koszty , a w tym : opłaty , wynagrodzenia i jakiekolwiek inne koszty związane z dostarczeniem materiałów do robót , chyba że postanowienia ogólne lub szczegółowe warunków umowy stanowią inaczej.</w:t>
      </w:r>
    </w:p>
    <w:p w:rsidR="00CC496E" w:rsidRDefault="00CC496E" w:rsidP="00BB55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Humus i nadkład czasowo zdjęte z terenu wykopów , ukopów i miejsc pozyskania piasku i żwiru będą form</w:t>
      </w:r>
      <w:r w:rsidR="00293E2D">
        <w:rPr>
          <w:sz w:val="24"/>
          <w:szCs w:val="24"/>
        </w:rPr>
        <w:t>owane w hałdy i wykorzystywane przy zasypce i rekultywacji terenu po ukończeniu robót.</w:t>
      </w:r>
    </w:p>
    <w:p w:rsidR="00293E2D" w:rsidRPr="00BB5575" w:rsidRDefault="00293E2D" w:rsidP="00BB55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Wszystkie odpowiednie materiały pozyskane z wykopów na terenie                                                       budowy lub z innych miejsc</w:t>
      </w:r>
    </w:p>
    <w:p w:rsidR="009F7C2C" w:rsidRDefault="00293E2D" w:rsidP="009F7C2C">
      <w:pPr>
        <w:rPr>
          <w:sz w:val="23"/>
          <w:szCs w:val="23"/>
        </w:rPr>
      </w:pPr>
      <w:r>
        <w:rPr>
          <w:sz w:val="23"/>
          <w:szCs w:val="23"/>
        </w:rPr>
        <w:t>Wskazanych w dokumentach umowy będą wykorzystane do robót lub odwiezione na odkład odpowiednio do wymagań umowy lub wskazań Inspektora nadzoru .</w:t>
      </w:r>
    </w:p>
    <w:p w:rsidR="00293E2D" w:rsidRDefault="00293E2D" w:rsidP="009F7C2C">
      <w:pPr>
        <w:rPr>
          <w:sz w:val="23"/>
          <w:szCs w:val="23"/>
        </w:rPr>
      </w:pPr>
      <w:r>
        <w:rPr>
          <w:sz w:val="23"/>
          <w:szCs w:val="23"/>
        </w:rPr>
        <w:t>Eksploatacja żródeł materiałów będzie zgodna z wszelkimi regulacjami prawnymi obowiązującymi na danym obszarze.</w:t>
      </w:r>
    </w:p>
    <w:p w:rsidR="00293E2D" w:rsidRPr="006C60B3" w:rsidRDefault="006C60B3" w:rsidP="006C60B3">
      <w:pPr>
        <w:pStyle w:val="Akapitzlist"/>
        <w:numPr>
          <w:ilvl w:val="1"/>
          <w:numId w:val="13"/>
        </w:numPr>
        <w:rPr>
          <w:b/>
          <w:sz w:val="28"/>
          <w:szCs w:val="28"/>
        </w:rPr>
      </w:pPr>
      <w:r w:rsidRPr="006C60B3">
        <w:rPr>
          <w:b/>
          <w:sz w:val="28"/>
          <w:szCs w:val="28"/>
        </w:rPr>
        <w:t>Materiały nie odpowiadające wymaganiom jakościowym</w:t>
      </w:r>
    </w:p>
    <w:p w:rsidR="006C60B3" w:rsidRDefault="006C60B3" w:rsidP="006C60B3">
      <w:pPr>
        <w:ind w:left="360"/>
        <w:rPr>
          <w:sz w:val="23"/>
          <w:szCs w:val="23"/>
        </w:rPr>
      </w:pPr>
      <w:r>
        <w:rPr>
          <w:sz w:val="23"/>
          <w:szCs w:val="23"/>
        </w:rPr>
        <w:t>Materiały</w:t>
      </w:r>
      <w:r w:rsidR="00663359">
        <w:rPr>
          <w:sz w:val="23"/>
          <w:szCs w:val="23"/>
        </w:rPr>
        <w:t xml:space="preserve"> nie odpowiadające wymaganiom jakościowym zostaną przez Wykonawcę wywiezione z terenu budowy, bądź złożone w miejscu wskazanym przez Inspektora nadzoru .</w:t>
      </w:r>
    </w:p>
    <w:p w:rsidR="00663359" w:rsidRPr="006C60B3" w:rsidRDefault="00663359" w:rsidP="006C60B3">
      <w:pPr>
        <w:ind w:left="360"/>
        <w:rPr>
          <w:sz w:val="23"/>
          <w:szCs w:val="23"/>
        </w:rPr>
      </w:pPr>
      <w:r>
        <w:rPr>
          <w:sz w:val="23"/>
          <w:szCs w:val="23"/>
        </w:rPr>
        <w:t>Każdy rodzaj robót , w</w:t>
      </w:r>
      <w:r w:rsidR="00FC028A">
        <w:rPr>
          <w:sz w:val="23"/>
          <w:szCs w:val="23"/>
        </w:rPr>
        <w:t xml:space="preserve"> </w:t>
      </w:r>
      <w:r>
        <w:rPr>
          <w:sz w:val="23"/>
          <w:szCs w:val="23"/>
        </w:rPr>
        <w:t>którym znajdują się nie zbadane i nie zaakceptowane materiały , Wykonawca wykonuje na własne ryzyko , licząc się z jego nieprzyjęciem i niezapłaceniem .</w:t>
      </w:r>
    </w:p>
    <w:p w:rsidR="009F7C2C" w:rsidRPr="00663359" w:rsidRDefault="009F7C2C" w:rsidP="009F7C2C">
      <w:pPr>
        <w:rPr>
          <w:b/>
          <w:sz w:val="28"/>
          <w:szCs w:val="28"/>
        </w:rPr>
      </w:pPr>
      <w:r w:rsidRPr="00663359">
        <w:rPr>
          <w:b/>
          <w:sz w:val="28"/>
          <w:szCs w:val="28"/>
        </w:rPr>
        <w:t xml:space="preserve">  </w:t>
      </w:r>
      <w:r w:rsidR="00663359" w:rsidRPr="00663359">
        <w:rPr>
          <w:b/>
          <w:sz w:val="28"/>
          <w:szCs w:val="28"/>
        </w:rPr>
        <w:t xml:space="preserve">     2.4.</w:t>
      </w:r>
      <w:r w:rsidRPr="00663359">
        <w:rPr>
          <w:b/>
          <w:sz w:val="28"/>
          <w:szCs w:val="28"/>
        </w:rPr>
        <w:t xml:space="preserve"> Przechowywanie i składowanie materiałów</w:t>
      </w:r>
    </w:p>
    <w:p w:rsidR="00362B14" w:rsidRDefault="009F7C2C" w:rsidP="009F7C2C">
      <w:r w:rsidRPr="007B1D69">
        <w:t xml:space="preserve">Wykonawca zapewni , aby tymczasowo składowane materiały do czasu </w:t>
      </w:r>
      <w:r w:rsidR="00663359">
        <w:t xml:space="preserve"> gdy będą one potrzebne do robót , były zabezpieczone przed zanieczyszczeniem , zachowały swoją jakość i właściwość do robót i były dostępne do ko</w:t>
      </w:r>
      <w:r w:rsidR="00362B14">
        <w:t>ntroli przez Inspektora nadzoru</w:t>
      </w:r>
      <w:r w:rsidRPr="007B1D69">
        <w:t>.</w:t>
      </w:r>
    </w:p>
    <w:p w:rsidR="009F7C2C" w:rsidRPr="007B1D69" w:rsidRDefault="009F7C2C" w:rsidP="009F7C2C">
      <w:r w:rsidRPr="007B1D69">
        <w:t xml:space="preserve"> Miejsca czasowego składowania będą zlokalizowane </w:t>
      </w:r>
      <w:r w:rsidR="00362B14">
        <w:t xml:space="preserve">w obrębie  teren budowy </w:t>
      </w:r>
      <w:r w:rsidRPr="007B1D69">
        <w:t xml:space="preserve"> w miejscach </w:t>
      </w:r>
      <w:r w:rsidR="00362B14">
        <w:t>uzgodnionych  z Inspektorem nadzoru.</w:t>
      </w:r>
    </w:p>
    <w:p w:rsidR="009F7C2C" w:rsidRPr="00362B14" w:rsidRDefault="00362B14" w:rsidP="009F7C2C">
      <w:pPr>
        <w:rPr>
          <w:b/>
          <w:sz w:val="28"/>
          <w:szCs w:val="28"/>
        </w:rPr>
      </w:pPr>
      <w:r w:rsidRPr="00362B14">
        <w:rPr>
          <w:b/>
          <w:sz w:val="28"/>
          <w:szCs w:val="28"/>
        </w:rPr>
        <w:t xml:space="preserve">      2.5.</w:t>
      </w:r>
      <w:r w:rsidR="009F7C2C" w:rsidRPr="00362B14">
        <w:rPr>
          <w:b/>
          <w:sz w:val="28"/>
          <w:szCs w:val="28"/>
        </w:rPr>
        <w:t xml:space="preserve"> Wariantowe stosowanie materiałów</w:t>
      </w:r>
    </w:p>
    <w:p w:rsidR="009F7C2C" w:rsidRPr="00362B14" w:rsidRDefault="009F7C2C" w:rsidP="009F7C2C">
      <w:r w:rsidRPr="007B1D69">
        <w:t>J</w:t>
      </w:r>
      <w:r>
        <w:t>eśli dokumentacja</w:t>
      </w:r>
      <w:r w:rsidR="00362B14">
        <w:t xml:space="preserve"> projektowa lub </w:t>
      </w:r>
      <w:r>
        <w:t xml:space="preserve"> </w:t>
      </w:r>
      <w:r w:rsidRPr="007B1D69">
        <w:t xml:space="preserve">ST  przewidują możliwość wariantowego zastosowania </w:t>
      </w:r>
      <w:r w:rsidR="00362B14">
        <w:t xml:space="preserve">różnych </w:t>
      </w:r>
      <w:r w:rsidRPr="007B1D69">
        <w:t xml:space="preserve">rodzajów materiału </w:t>
      </w:r>
      <w:r w:rsidR="00362B14">
        <w:t xml:space="preserve">do wykonania poszczególnych elementów robót </w:t>
      </w:r>
      <w:r w:rsidRPr="007B1D69">
        <w:t xml:space="preserve"> Wykon</w:t>
      </w:r>
      <w:r w:rsidR="00362B14">
        <w:t>awca powiadomi Inspektora nadzoru  o</w:t>
      </w:r>
      <w:r w:rsidRPr="007B1D69">
        <w:t xml:space="preserve"> zamiarze</w:t>
      </w:r>
      <w:r w:rsidR="00362B14">
        <w:t xml:space="preserve"> zastosowania konkretnego rodzaju materiału </w:t>
      </w:r>
      <w:r w:rsidRPr="007B1D69">
        <w:t xml:space="preserve"> co najmn</w:t>
      </w:r>
      <w:r w:rsidR="00362B14">
        <w:t xml:space="preserve">iej </w:t>
      </w:r>
      <w:r w:rsidRPr="007B1D69">
        <w:t xml:space="preserve">. Wybrany i zaakceptowany </w:t>
      </w:r>
      <w:r w:rsidR="00362B14">
        <w:t xml:space="preserve">rodzaj </w:t>
      </w:r>
      <w:r w:rsidRPr="007B1D69">
        <w:t>materiał</w:t>
      </w:r>
      <w:r w:rsidR="00362B14">
        <w:t>u</w:t>
      </w:r>
      <w:r w:rsidRPr="007B1D69">
        <w:t xml:space="preserve"> nie może być </w:t>
      </w:r>
      <w:r w:rsidR="00362B14">
        <w:t>później zamieniany bez zgody Inspektora nadzoru .</w:t>
      </w:r>
    </w:p>
    <w:p w:rsidR="009F7C2C" w:rsidRPr="007B1D69" w:rsidRDefault="009F7C2C" w:rsidP="001503A5">
      <w:pPr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 w:rsidRPr="007B1D69">
        <w:rPr>
          <w:b/>
          <w:sz w:val="32"/>
          <w:szCs w:val="32"/>
        </w:rPr>
        <w:t>SPRZĘT</w:t>
      </w:r>
    </w:p>
    <w:p w:rsidR="00DA3AD8" w:rsidRDefault="009F7C2C" w:rsidP="009F7C2C">
      <w:r w:rsidRPr="007B1D69">
        <w:t>Wykonawca jest zobowiązany do używania jedynie takiego sprzętu , który nie spowoduje niekorzystnego wpływu na jakość wykonywanych robót . Sprzęt używany do wykonania robót powinien być zgodny z ofertą Wykonawcy i powinien odpowiadać pod względem typów i ilości wskazaniom zawartym w</w:t>
      </w:r>
      <w:r w:rsidR="00DA3AD8">
        <w:t xml:space="preserve">  S</w:t>
      </w:r>
      <w:r w:rsidRPr="007B1D69">
        <w:t xml:space="preserve"> ST</w:t>
      </w:r>
      <w:r w:rsidR="00DA3AD8">
        <w:t xml:space="preserve">, programie zapewnia jakości lub projekcie organizacji robót , zaakceptowanym przez Inspektora nadzoru </w:t>
      </w:r>
      <w:r w:rsidRPr="007B1D69">
        <w:t>.</w:t>
      </w:r>
    </w:p>
    <w:p w:rsidR="00DA3AD8" w:rsidRDefault="00DA3AD8" w:rsidP="009F7C2C">
      <w:r>
        <w:t>Liczba i wydajność sprzętu będzie gwarantować przeprowadzenie robót , zgodnie z zasadami określonymi w dokumentacji projektowej , SST i wskazaniach Inspektora nad</w:t>
      </w:r>
      <w:r w:rsidR="00F11C53">
        <w:t>z</w:t>
      </w:r>
      <w:r>
        <w:t>oru w terminie przewidzianym umową.</w:t>
      </w:r>
    </w:p>
    <w:p w:rsidR="009F7C2C" w:rsidRDefault="009F7C2C" w:rsidP="009F7C2C">
      <w:r w:rsidRPr="007B1D69">
        <w:lastRenderedPageBreak/>
        <w:t xml:space="preserve"> Sprzęt będący własnością Wykonawcy lub wynajęty do wykonania robót ma być utrzymywany w dobrym stanie i gotowości do pracy . Będzie </w:t>
      </w:r>
      <w:r w:rsidR="00DA3AD8">
        <w:t xml:space="preserve">spełniał normy ochrony środowiska i przepisy </w:t>
      </w:r>
      <w:r w:rsidR="00F11C53">
        <w:t xml:space="preserve">dotyczące jego użytkowania . </w:t>
      </w:r>
    </w:p>
    <w:p w:rsidR="00F11C53" w:rsidRDefault="00F11C53" w:rsidP="009F7C2C">
      <w:r>
        <w:t>Wykonawca dostarczy Inspektorowi nadzoru  kopie dokumentów potwierdzających dopuszczenie sprzętu do użytkowania , tam gdzie jest to wymagane przepisami.</w:t>
      </w:r>
    </w:p>
    <w:p w:rsidR="009F7C2C" w:rsidRPr="00A377B7" w:rsidRDefault="00F11C53" w:rsidP="009F7C2C">
      <w:r>
        <w:t xml:space="preserve">Jeżeli dokumentacja projektowa lub SST przewidują możliwości wariantowego użycia sprzętu przy wykonywanych robotach , wykonawca powiadomi Inspektora nadzoru o swoim zamiarze wyboru i uzyska jego akceptację przed użyciem sprzętu . Wybrany sprzęt , po akceptacji Inspektora nadzoru, </w:t>
      </w:r>
      <w:r w:rsidR="00A377B7">
        <w:t>nie może być później zmieniany bez jego zgody.</w:t>
      </w:r>
    </w:p>
    <w:p w:rsidR="009F7C2C" w:rsidRDefault="009F7C2C" w:rsidP="001503A5">
      <w:pPr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 w:rsidRPr="007B1D69">
        <w:rPr>
          <w:b/>
          <w:sz w:val="32"/>
          <w:szCs w:val="32"/>
        </w:rPr>
        <w:t>TRANSPORT</w:t>
      </w:r>
    </w:p>
    <w:p w:rsidR="00A377B7" w:rsidRPr="007B1D69" w:rsidRDefault="00A377B7" w:rsidP="00A377B7">
      <w:pPr>
        <w:spacing w:after="0" w:line="240" w:lineRule="auto"/>
        <w:ind w:left="495"/>
        <w:rPr>
          <w:b/>
          <w:sz w:val="32"/>
          <w:szCs w:val="32"/>
        </w:rPr>
      </w:pPr>
    </w:p>
    <w:p w:rsidR="00A377B7" w:rsidRPr="00A377B7" w:rsidRDefault="00A377B7" w:rsidP="009F7C2C">
      <w:pPr>
        <w:rPr>
          <w:b/>
          <w:sz w:val="28"/>
          <w:szCs w:val="28"/>
        </w:rPr>
      </w:pPr>
      <w:r w:rsidRPr="00A377B7">
        <w:rPr>
          <w:b/>
          <w:sz w:val="28"/>
          <w:szCs w:val="28"/>
        </w:rPr>
        <w:t>4.1. Ogólne wymagania dotyczące transportu</w:t>
      </w:r>
    </w:p>
    <w:p w:rsidR="006640F4" w:rsidRDefault="009F7C2C" w:rsidP="009F7C2C">
      <w:r w:rsidRPr="007B1D69">
        <w:t xml:space="preserve">Wykonawca jest zobowiązany do </w:t>
      </w:r>
      <w:r w:rsidR="006640F4">
        <w:t xml:space="preserve">używania jedynie takiego sprzętu, , które nie spowoduje niekorzystnego wpływu </w:t>
      </w:r>
      <w:r w:rsidRPr="007B1D69">
        <w:t xml:space="preserve"> na jakość wykonywanych robót</w:t>
      </w:r>
      <w:r w:rsidR="006640F4">
        <w:t xml:space="preserve"> i właściwości przewożonych materiałów.</w:t>
      </w:r>
      <w:r w:rsidRPr="007B1D69">
        <w:t xml:space="preserve"> Liczba środków transportu  będzie zapewniać prowadzenie robót zgodnie z zasadami określonymi </w:t>
      </w:r>
      <w:r>
        <w:t xml:space="preserve">w dokumentacji </w:t>
      </w:r>
      <w:r w:rsidRPr="007B1D69">
        <w:t xml:space="preserve"> ST i</w:t>
      </w:r>
      <w:r w:rsidR="006640F4">
        <w:t xml:space="preserve"> wskazaniach Inspektora nadzoru w terminie przewidzianym w umowie</w:t>
      </w:r>
    </w:p>
    <w:p w:rsidR="006640F4" w:rsidRPr="006640F4" w:rsidRDefault="006640F4" w:rsidP="009F7C2C">
      <w:pPr>
        <w:rPr>
          <w:b/>
          <w:sz w:val="28"/>
          <w:szCs w:val="28"/>
        </w:rPr>
      </w:pPr>
      <w:r w:rsidRPr="006640F4">
        <w:rPr>
          <w:b/>
          <w:sz w:val="28"/>
          <w:szCs w:val="28"/>
        </w:rPr>
        <w:t>4.2. Wymagania dotyczące przewozu po drogach publicznych</w:t>
      </w:r>
    </w:p>
    <w:p w:rsidR="009F5A04" w:rsidRDefault="009F7C2C" w:rsidP="009F7C2C">
      <w:r w:rsidRPr="007B1D69">
        <w:t xml:space="preserve"> Przy ruchu na drogach publicznych pojazdy spełniać będą wymagania dotyczące przepisów  ruchu drogowego w odniesieniu do dopuszczanych obciążeń na osie i innych parametrów technicznych . </w:t>
      </w:r>
      <w:r w:rsidR="006640F4">
        <w:t>Środki transportu nie odpowiadające warunkom dopuszczalnych obciążeń na osie mogą być dopuszczone przez właściwy zarząd drogi pod warunkiem przywrócenia stanu pierwotnego użytkowanych odc</w:t>
      </w:r>
      <w:r w:rsidR="009F5A04">
        <w:t>i</w:t>
      </w:r>
      <w:r w:rsidR="006640F4">
        <w:t>nków dróg na koszt Wykonawcy.</w:t>
      </w:r>
    </w:p>
    <w:p w:rsidR="009F7C2C" w:rsidRPr="009F5A04" w:rsidRDefault="009F7C2C" w:rsidP="009F7C2C">
      <w:r w:rsidRPr="007B1D69">
        <w:t>Wykonawca będzie usuwać na bieżąco , na własny koszt wszelkie zanieczyszczenia spowodowane jego pojazdami na drogach pub</w:t>
      </w:r>
      <w:r w:rsidR="009F5A04">
        <w:t>licznych oraz dojazdach do terenu</w:t>
      </w:r>
      <w:r w:rsidRPr="007B1D69">
        <w:t xml:space="preserve"> budowy</w:t>
      </w:r>
      <w:r w:rsidR="009F5A04">
        <w:t>.</w:t>
      </w:r>
    </w:p>
    <w:p w:rsidR="009F7C2C" w:rsidRPr="009F5A04" w:rsidRDefault="009F7C2C" w:rsidP="009F7C2C">
      <w:pPr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 w:rsidRPr="007B1D69">
        <w:rPr>
          <w:b/>
          <w:sz w:val="32"/>
          <w:szCs w:val="32"/>
        </w:rPr>
        <w:t>WYKONANIE ROBÓT</w:t>
      </w:r>
    </w:p>
    <w:p w:rsidR="009F7C2C" w:rsidRDefault="009F7C2C" w:rsidP="009F7C2C">
      <w:r w:rsidRPr="007B1D69">
        <w:t>Wykonawca jest odpowiedzialny za prowadzenie robót zgodnie z Umową , za jakość zastosowanych  materiałów</w:t>
      </w:r>
      <w:r w:rsidR="009F5A04">
        <w:t xml:space="preserve"> i wykonywanych robót </w:t>
      </w:r>
      <w:r w:rsidRPr="007B1D69">
        <w:t>, za ich zgo</w:t>
      </w:r>
      <w:r>
        <w:t>d</w:t>
      </w:r>
      <w:r w:rsidR="009F5A04">
        <w:t xml:space="preserve">ność z dokumentacją  projektową </w:t>
      </w:r>
      <w:r w:rsidRPr="007B1D69">
        <w:t xml:space="preserve">, </w:t>
      </w:r>
      <w:r>
        <w:t>wymaganiami S</w:t>
      </w:r>
      <w:r w:rsidR="009F5A04">
        <w:t>S</w:t>
      </w:r>
      <w:r>
        <w:t xml:space="preserve">T </w:t>
      </w:r>
      <w:r w:rsidR="009F5A04">
        <w:t>,PZJ , projektu organizacji robót oraz poleceniami Inspektora nadzoru .</w:t>
      </w:r>
    </w:p>
    <w:p w:rsidR="009F5A04" w:rsidRDefault="00A92FAC" w:rsidP="009F7C2C">
      <w:r>
        <w:t>Następstwa jakiegokolwiek błędu spowodowanego przez Wykonawcę w wytyczeniu i wykonywaniu robót zostaną , jeśli wymagać tego będzie Inspektor nadzoru , poprawione przez Wykonawcę na własny koszt.</w:t>
      </w:r>
    </w:p>
    <w:p w:rsidR="00A92FAC" w:rsidRDefault="00A92FAC" w:rsidP="009F7C2C">
      <w:r>
        <w:t>Decyz</w:t>
      </w:r>
      <w:r w:rsidR="00D32C06">
        <w:t>je Inspektora nadzoru dotyczące</w:t>
      </w:r>
      <w:r>
        <w:t xml:space="preserve"> akceptacji lub odrzucania materiałów i elementów robót będą oparte na wymaganiach sformułowanych w dokumentach umowy, </w:t>
      </w:r>
      <w:r w:rsidR="00D32C06">
        <w:t>dokumentacji projektowej i w SST , a także w normach i wytycznych.</w:t>
      </w:r>
    </w:p>
    <w:p w:rsidR="009F7C2C" w:rsidRDefault="00D32C06" w:rsidP="009F7C2C">
      <w:r>
        <w:t>Polecenia Inspektora nadzoru dotyczące realizacji robót będą wykonywane przez Wykonawcę nie później niż w czasie przez  niego wyznaczonym , pod groźbą wstrzymania robót. Skutki finansowe z tytułu wstrzymania robót w takiej  sytuacji ponosi Wykonawca.</w:t>
      </w:r>
    </w:p>
    <w:p w:rsidR="00073E9E" w:rsidRDefault="00073E9E" w:rsidP="009F7C2C"/>
    <w:p w:rsidR="00073E9E" w:rsidRDefault="00073E9E" w:rsidP="009F7C2C"/>
    <w:p w:rsidR="00073E9E" w:rsidRPr="00D32C06" w:rsidRDefault="00073E9E" w:rsidP="009F7C2C"/>
    <w:p w:rsidR="009F7C2C" w:rsidRPr="007B1D69" w:rsidRDefault="009F7C2C" w:rsidP="001503A5">
      <w:pPr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 w:rsidRPr="007B1D69">
        <w:rPr>
          <w:b/>
          <w:sz w:val="32"/>
          <w:szCs w:val="32"/>
        </w:rPr>
        <w:t>KONTROLA  JAKOŚCI  ROBÓT</w:t>
      </w:r>
    </w:p>
    <w:p w:rsidR="009F7C2C" w:rsidRDefault="009F7C2C" w:rsidP="009F7C2C">
      <w:pPr>
        <w:rPr>
          <w:b/>
          <w:sz w:val="31"/>
          <w:szCs w:val="31"/>
        </w:rPr>
      </w:pPr>
    </w:p>
    <w:p w:rsidR="00EA49D0" w:rsidRDefault="00EA49D0" w:rsidP="009F7C2C">
      <w:pPr>
        <w:rPr>
          <w:b/>
          <w:sz w:val="31"/>
          <w:szCs w:val="31"/>
        </w:rPr>
      </w:pPr>
      <w:r>
        <w:rPr>
          <w:b/>
          <w:sz w:val="31"/>
          <w:szCs w:val="31"/>
        </w:rPr>
        <w:t>6.1. Program zapewnienia jakości</w:t>
      </w:r>
    </w:p>
    <w:p w:rsidR="00EA49D0" w:rsidRDefault="00EA49D0" w:rsidP="009F7C2C">
      <w:pPr>
        <w:rPr>
          <w:sz w:val="24"/>
          <w:szCs w:val="24"/>
        </w:rPr>
      </w:pPr>
      <w:r w:rsidRPr="00EA49D0">
        <w:rPr>
          <w:sz w:val="24"/>
          <w:szCs w:val="24"/>
        </w:rPr>
        <w:t xml:space="preserve">Do </w:t>
      </w:r>
      <w:r>
        <w:rPr>
          <w:sz w:val="24"/>
          <w:szCs w:val="24"/>
        </w:rPr>
        <w:t>obowiązków Wykonawcy należy opracowanie i przedstawienie do zaakceptowania przez Inspektora nadzoru programu zapewnienia jakości , w którym przedstawi on zamierzony sposób wykonania robót , możliwości techniczne , kadrowe i organizacyjne gwarantujące wykonanie robót zgodnie z dokumentacja projektową , SST.</w:t>
      </w:r>
    </w:p>
    <w:p w:rsidR="00EA49D0" w:rsidRDefault="00EA49D0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Program zapewnienia jakości winien zawierać :</w:t>
      </w:r>
    </w:p>
    <w:p w:rsidR="00EA49D0" w:rsidRDefault="00EA49D0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organizację wykonania robót , w tym termi</w:t>
      </w:r>
      <w:r w:rsidR="00986834">
        <w:rPr>
          <w:sz w:val="24"/>
          <w:szCs w:val="24"/>
        </w:rPr>
        <w:t>n i sposób prowadzenia robót,</w:t>
      </w:r>
    </w:p>
    <w:p w:rsidR="00986834" w:rsidRDefault="00986834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organizację ruchu na budowie wraz z oznakowaniem robót,</w:t>
      </w:r>
    </w:p>
    <w:p w:rsidR="00986834" w:rsidRDefault="00986834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plan bezpieczeństwa i ochrony zdrowia</w:t>
      </w:r>
    </w:p>
    <w:p w:rsidR="00986834" w:rsidRDefault="00986834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wykaz zespołów roboczych , ich kwalifikacje i przygotowanie praktyczne,</w:t>
      </w:r>
    </w:p>
    <w:p w:rsidR="00986834" w:rsidRDefault="00986834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wykaz osób odpowiedzialnych za jakość i terminowość wykonywania poszczególnych elementów robót,</w:t>
      </w:r>
    </w:p>
    <w:p w:rsidR="00986834" w:rsidRDefault="00986834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system (sposób i procedurę) proponowanej kontroli i sterowania jakością wykonywanych robót,</w:t>
      </w:r>
    </w:p>
    <w:p w:rsidR="00986834" w:rsidRDefault="00986834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wyposażenie w sprzęt i urządzenia do pomiarów i kontroli ( opis laboratorium własnego lub laboratorium , któremu Wykonawca zamierza zlecić prowadzenia badań),</w:t>
      </w:r>
    </w:p>
    <w:p w:rsidR="00986834" w:rsidRDefault="00986834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sposób oraz formę gromadzenia wyników badań laboratoryjnych , </w:t>
      </w:r>
      <w:r w:rsidR="0019076C">
        <w:rPr>
          <w:sz w:val="24"/>
          <w:szCs w:val="24"/>
        </w:rPr>
        <w:t>zapis pomiarów a także wyciąganych wniosków i zastosowanych korekt w procesie technologicznym , proponowany sposób i formę przekazywania tych informacji Inspektora nadzoru,</w:t>
      </w:r>
    </w:p>
    <w:p w:rsidR="0019076C" w:rsidRDefault="0019076C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wykaz maszyn i urządzeń stosowanych na budowie z ich parametrami technicznymi oraz wyposażeniem w mechanizmy do sterowania i urządzenia pomiarowo-kontrolne,</w:t>
      </w:r>
    </w:p>
    <w:p w:rsidR="0019076C" w:rsidRDefault="0019076C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rodzaje i ilość środków transportu oraz urządzeń do magazynowania i załadunku materiałów , spoiw , lepiszczy kruszyw itp.,</w:t>
      </w:r>
    </w:p>
    <w:p w:rsidR="0019076C" w:rsidRDefault="0019076C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sposób i procedurę pomiarów i badań (rodzaj i częstotliwość , pobieranie próbek , legalizacja i sprawdzanie urządzeń itp.)</w:t>
      </w:r>
      <w:r w:rsidR="00C23A82">
        <w:rPr>
          <w:sz w:val="24"/>
          <w:szCs w:val="24"/>
        </w:rPr>
        <w:t>prowadzonych podczas dostaw materiałów , wytwarzania mieszanek i wykonywania poszczególnych elementów robót.</w:t>
      </w:r>
    </w:p>
    <w:p w:rsidR="00D32C06" w:rsidRPr="001C1CCB" w:rsidRDefault="00D32C06" w:rsidP="009F7C2C">
      <w:pPr>
        <w:rPr>
          <w:b/>
          <w:sz w:val="31"/>
          <w:szCs w:val="31"/>
        </w:rPr>
      </w:pPr>
    </w:p>
    <w:p w:rsidR="009F7C2C" w:rsidRPr="00C23A82" w:rsidRDefault="00C23A82" w:rsidP="009F7C2C">
      <w:pPr>
        <w:rPr>
          <w:b/>
          <w:sz w:val="28"/>
          <w:szCs w:val="28"/>
        </w:rPr>
      </w:pPr>
      <w:r w:rsidRPr="00C23A82">
        <w:rPr>
          <w:b/>
          <w:sz w:val="28"/>
          <w:szCs w:val="28"/>
        </w:rPr>
        <w:t>6.2</w:t>
      </w:r>
      <w:r>
        <w:rPr>
          <w:b/>
          <w:sz w:val="28"/>
          <w:szCs w:val="28"/>
        </w:rPr>
        <w:t>. Zasady kontroli jakości  r</w:t>
      </w:r>
      <w:r w:rsidR="009F7C2C" w:rsidRPr="00C23A82">
        <w:rPr>
          <w:b/>
          <w:sz w:val="28"/>
          <w:szCs w:val="28"/>
        </w:rPr>
        <w:t>obót</w:t>
      </w:r>
    </w:p>
    <w:p w:rsidR="009F7C2C" w:rsidRDefault="00BB60BE" w:rsidP="009F7C2C">
      <w:r>
        <w:t>Wykonawca jest odpowiedzialny za pełną kontrolę jakości robót i stosowanych materiałów. Wykonawca zapewni</w:t>
      </w:r>
      <w:r w:rsidR="007F5B18">
        <w:t xml:space="preserve"> odpowiedni system kontroli , wł</w:t>
      </w:r>
      <w:r>
        <w:t>ączając w to personel  laborato</w:t>
      </w:r>
      <w:r w:rsidR="007F5B18">
        <w:t>rium , sprzęt , zaopatrzenie i wszystkie urządzenia niezbędne do pobierania próbek i badań materiałów oraz robót.</w:t>
      </w:r>
    </w:p>
    <w:p w:rsidR="007F5B18" w:rsidRDefault="007F5B18" w:rsidP="009F7C2C">
      <w:r>
        <w:lastRenderedPageBreak/>
        <w:t>Wykonawca będzie przeprowadzać pomiary i badania materiałów oraz robót z częstotliwością zapewniającą stwierdzenie , że roboty wykonano zgodnie z wymaganiami zawartymi w dokumentacji projektowej i SST.</w:t>
      </w:r>
    </w:p>
    <w:p w:rsidR="007F5B18" w:rsidRDefault="007F5B18" w:rsidP="009F7C2C">
      <w:r>
        <w:t>Minimalne wymagania co do zakresu badań i ich częstotliwości sa określone w SST.</w:t>
      </w:r>
    </w:p>
    <w:p w:rsidR="007F5B18" w:rsidRDefault="007F5B18" w:rsidP="009F7C2C">
      <w:r>
        <w:t>W przypadku , gdy nie zostały one tam określone , Ins</w:t>
      </w:r>
      <w:r w:rsidR="0007538A">
        <w:t>pektor nadzoru ustali jaki zakres kontroli jest konieczny , aby zapewnić wykonanie robót zgodnie z umową.</w:t>
      </w:r>
    </w:p>
    <w:p w:rsidR="0007538A" w:rsidRDefault="0007538A" w:rsidP="009F7C2C">
      <w:r>
        <w:t>Inspektor nadzoru będzie mieć nieograniczony dostęp do pomieszczeń laboratoryjnych Wykonawcy w celu ich inspekcji.</w:t>
      </w:r>
    </w:p>
    <w:p w:rsidR="0007538A" w:rsidRDefault="0007538A" w:rsidP="009F7C2C">
      <w:r>
        <w:t>Inspektor nadzoru będzie przekazywać Wykon</w:t>
      </w:r>
      <w:r w:rsidR="008238C4">
        <w:t>awcy pisemne informacje o jakichkolwiek niedociągnięciach dotyczących urządzeń laboratoryjny</w:t>
      </w:r>
      <w:r w:rsidR="005F1AE2">
        <w:t>ch, sprzętu , zaopatrzenia labor</w:t>
      </w:r>
      <w:r w:rsidR="008238C4">
        <w:t xml:space="preserve">atorium pracy personelu lub metod badawczych , jeżeli niedociągnięcia te będą tak poważne , że mogą wpłynąć ujemnie na wyniki badań , Inspektor nadzoru natychmiast wstrzyma użycie do robót badanych materiałów i dopuści </w:t>
      </w:r>
      <w:r w:rsidR="005F1AE2">
        <w:t>je do użytku dopiero wtedy , gdy niedociągnięcia</w:t>
      </w:r>
      <w:r>
        <w:t xml:space="preserve"> </w:t>
      </w:r>
      <w:r w:rsidR="005F1AE2">
        <w:t xml:space="preserve"> w pracy laboratorium Wykonawcy zostaną usunięte i stwierdzone zostanie odpowiednia jakość tych materiałów.</w:t>
      </w:r>
    </w:p>
    <w:p w:rsidR="005F1AE2" w:rsidRDefault="005F1AE2" w:rsidP="009F7C2C">
      <w:r>
        <w:t>Wszystkie koszty związane z organizowaniem i prowadzeniem badań materiałów i robót ponosi  Wykonawca .</w:t>
      </w:r>
    </w:p>
    <w:p w:rsidR="005F1AE2" w:rsidRPr="005F1AE2" w:rsidRDefault="005F1AE2" w:rsidP="009F7C2C">
      <w:pPr>
        <w:rPr>
          <w:b/>
          <w:sz w:val="32"/>
          <w:szCs w:val="32"/>
        </w:rPr>
      </w:pPr>
      <w:r w:rsidRPr="005F1AE2">
        <w:rPr>
          <w:b/>
          <w:sz w:val="32"/>
          <w:szCs w:val="32"/>
        </w:rPr>
        <w:t>6.3. Pobieranie próbek</w:t>
      </w:r>
    </w:p>
    <w:p w:rsidR="005F1AE2" w:rsidRDefault="005F1AE2" w:rsidP="009F7C2C">
      <w:r>
        <w:t>Próbki będą pobierane losowo.</w:t>
      </w:r>
      <w:r w:rsidR="00067D25">
        <w:t xml:space="preserve"> Zaleca się stosowanie statystycznych metod pobierania próbek , opartych na zasadzie , że wszystkie jednostkowe elementy produkcji mogą być z jednakowym prawdopodobieństwem wytypowanie do badań .</w:t>
      </w:r>
    </w:p>
    <w:p w:rsidR="00067D25" w:rsidRDefault="00067D25" w:rsidP="00067D25">
      <w:pPr>
        <w:spacing w:after="0"/>
      </w:pPr>
      <w:r>
        <w:t>Inspektor nadzoru będzie mieć zapewnioną możliwość udziału w pobieraniu próbek.</w:t>
      </w:r>
    </w:p>
    <w:p w:rsidR="00D960C2" w:rsidRDefault="00067D25" w:rsidP="00067D25">
      <w:pPr>
        <w:spacing w:after="0"/>
      </w:pPr>
      <w:r>
        <w:t>Na zlecenie Inspektora nadzoru Wykonawca będzie przeprowadzać dodatkowe badania tych materiałów , które budzą wątpliwości co do jakości , o ile kwestionowane materiały nie zo</w:t>
      </w:r>
      <w:r w:rsidR="006E4EB2">
        <w:t>staną przez Wykonawcę usunięte lub  ulepszone z własnej woli. Koszty tych dodatkowych badań pokrywa Wykonawca tylko w przypadku stwierdzenia usterek: w przeciw</w:t>
      </w:r>
      <w:r w:rsidR="00D960C2">
        <w:t>nym  przypadku koszty te pokrywa Zamawiający .</w:t>
      </w:r>
    </w:p>
    <w:p w:rsidR="00F5183B" w:rsidRDefault="00F5183B" w:rsidP="00067D25">
      <w:pPr>
        <w:spacing w:after="0"/>
      </w:pPr>
      <w:r>
        <w:t>Pojemniki do pobierania próbek będą dostarczone przez Wykonawcę i zatwierdzone przez  Inspektora nadzoru. Próbki dostarczone przez Wykonawcę do badań  odpowiednio opisane i oznakowane  , w sposób zaakceptowany przez inspektora Nadzoru .</w:t>
      </w:r>
    </w:p>
    <w:p w:rsidR="00F5183B" w:rsidRDefault="00F5183B" w:rsidP="00067D25">
      <w:pPr>
        <w:spacing w:after="0"/>
      </w:pPr>
    </w:p>
    <w:p w:rsidR="00F5183B" w:rsidRPr="007F6A5D" w:rsidRDefault="00F5183B" w:rsidP="00067D25">
      <w:pPr>
        <w:spacing w:after="0"/>
        <w:rPr>
          <w:b/>
          <w:sz w:val="28"/>
          <w:szCs w:val="28"/>
        </w:rPr>
      </w:pPr>
      <w:r w:rsidRPr="007F6A5D">
        <w:rPr>
          <w:b/>
          <w:sz w:val="28"/>
          <w:szCs w:val="28"/>
        </w:rPr>
        <w:t>6.4. Badania i pomiary</w:t>
      </w:r>
    </w:p>
    <w:p w:rsidR="003D39D9" w:rsidRDefault="00F5183B" w:rsidP="00067D25">
      <w:pPr>
        <w:spacing w:after="0"/>
      </w:pPr>
      <w:r>
        <w:t>W</w:t>
      </w:r>
      <w:r w:rsidR="004F3D1C">
        <w:t>szystkie badania i pomiary będą przeprowadzone zgonie z wymaganiami norm. W przypadku , gdy normy  nie obejmują jakiegokolwiek badania wymaganego w SST</w:t>
      </w:r>
      <w:r w:rsidR="003D39D9">
        <w:t xml:space="preserve"> , stosować można wytyczne  krajowe , albo inne procedury , zaakceptowane przez Inspektora nadzoru .</w:t>
      </w:r>
    </w:p>
    <w:p w:rsidR="003D39D9" w:rsidRDefault="003D39D9" w:rsidP="00067D25">
      <w:pPr>
        <w:spacing w:after="0"/>
      </w:pPr>
      <w:r>
        <w:t>Przed przystąpieniem do pomiarów lub badań . Wykonawca powiadomi Inspektora  nadzoru o rodzaju , miejscu i terminie pomiaru lub badania . Po wykonaniu pomiaru lub badania , Wykonawca przedstawi na piśmie ich wyniki do akceptacji  Inspektora nadzoru .</w:t>
      </w:r>
    </w:p>
    <w:p w:rsidR="003D39D9" w:rsidRDefault="003D39D9" w:rsidP="00067D25">
      <w:pPr>
        <w:spacing w:after="0"/>
      </w:pPr>
    </w:p>
    <w:p w:rsidR="003D39D9" w:rsidRPr="007F6A5D" w:rsidRDefault="003D39D9" w:rsidP="003D39D9">
      <w:pPr>
        <w:pStyle w:val="Akapitzlist"/>
        <w:numPr>
          <w:ilvl w:val="1"/>
          <w:numId w:val="15"/>
        </w:numPr>
        <w:spacing w:after="0"/>
        <w:rPr>
          <w:b/>
          <w:sz w:val="28"/>
          <w:szCs w:val="28"/>
        </w:rPr>
      </w:pPr>
      <w:r w:rsidRPr="007F6A5D">
        <w:rPr>
          <w:b/>
          <w:sz w:val="28"/>
          <w:szCs w:val="28"/>
        </w:rPr>
        <w:t>Raporty z badań</w:t>
      </w:r>
    </w:p>
    <w:p w:rsidR="001F5EC6" w:rsidRDefault="003D39D9" w:rsidP="003D39D9">
      <w:pPr>
        <w:spacing w:after="0"/>
      </w:pPr>
      <w:r>
        <w:lastRenderedPageBreak/>
        <w:t>Wykonawca</w:t>
      </w:r>
      <w:r w:rsidR="004F3D1C">
        <w:t xml:space="preserve"> </w:t>
      </w:r>
      <w:r w:rsidR="00F5183B">
        <w:t xml:space="preserve"> </w:t>
      </w:r>
      <w:r w:rsidR="006E4EB2">
        <w:t xml:space="preserve">  </w:t>
      </w:r>
      <w:r w:rsidR="001F5EC6">
        <w:t>będzie przekazywać Inspektorowi nadzoru kopie raportów z wynikami badań jak najszybciej , nie później jednak niż w terminie określonym w programie zapewnia jakości.</w:t>
      </w:r>
      <w:r w:rsidR="006E4EB2">
        <w:t xml:space="preserve">   </w:t>
      </w:r>
    </w:p>
    <w:p w:rsidR="001F5EC6" w:rsidRDefault="001F5EC6" w:rsidP="003D39D9">
      <w:pPr>
        <w:spacing w:after="0"/>
      </w:pPr>
      <w:r>
        <w:t>Wyniki badań (kopie) będą przekazywane Inspektorowi nad</w:t>
      </w:r>
      <w:r w:rsidR="00D91E3E">
        <w:t>z</w:t>
      </w:r>
      <w:r>
        <w:t>oru na formularzach według dostarczonego przez niego wzoru lub innyc</w:t>
      </w:r>
      <w:r w:rsidR="00D91E3E">
        <w:t>h , przez niego zaaprobowanych.</w:t>
      </w:r>
    </w:p>
    <w:p w:rsidR="00D91E3E" w:rsidRDefault="00D91E3E" w:rsidP="003D39D9">
      <w:pPr>
        <w:spacing w:after="0"/>
      </w:pPr>
    </w:p>
    <w:p w:rsidR="001F5EC6" w:rsidRPr="00D91E3E" w:rsidRDefault="001F5EC6" w:rsidP="001F5EC6">
      <w:pPr>
        <w:pStyle w:val="Akapitzlist"/>
        <w:numPr>
          <w:ilvl w:val="1"/>
          <w:numId w:val="15"/>
        </w:numPr>
        <w:spacing w:after="0"/>
        <w:rPr>
          <w:b/>
          <w:sz w:val="28"/>
          <w:szCs w:val="28"/>
        </w:rPr>
      </w:pPr>
      <w:r w:rsidRPr="00D91E3E">
        <w:rPr>
          <w:b/>
          <w:sz w:val="28"/>
          <w:szCs w:val="28"/>
        </w:rPr>
        <w:t>Badania prowadzone przez Inspektora nadzoru .</w:t>
      </w:r>
    </w:p>
    <w:p w:rsidR="00D91E3E" w:rsidRDefault="001F5EC6" w:rsidP="001F5EC6">
      <w:pPr>
        <w:spacing w:after="0"/>
      </w:pPr>
      <w:r>
        <w:t xml:space="preserve">Dla celów kontroli jakości i zatwierdzenia , Inspektor nadzoru uprawniony jest do dokonywania kontroli , pobierania próbek i badania materiałów u </w:t>
      </w:r>
      <w:r w:rsidR="00D91E3E">
        <w:t>źródła</w:t>
      </w:r>
      <w:r>
        <w:t xml:space="preserve"> ich wytwarzania . Do umożliwienia jemu kontroli zapewniona będzie wszelka potrzebna do tego pomoc ze strony Wykonawcy i producenta materiałów .</w:t>
      </w:r>
      <w:r w:rsidR="006E4EB2">
        <w:t xml:space="preserve">   </w:t>
      </w:r>
    </w:p>
    <w:p w:rsidR="00D91E3E" w:rsidRDefault="00D91E3E" w:rsidP="001F5EC6">
      <w:pPr>
        <w:spacing w:after="0"/>
      </w:pPr>
      <w:r>
        <w:t>Inspektor nadzoru , po uprzedniej weryfikacji systemu kontroli robót prowadzonego przez Wykonawcę , będzie oceniać zgodność materiałów i robót z wymaganiami</w:t>
      </w:r>
      <w:r w:rsidR="006E4EB2">
        <w:t xml:space="preserve">   </w:t>
      </w:r>
      <w:r>
        <w:t>SST na podstawie wyników badań dostarczonych przez Wykonawcę.</w:t>
      </w:r>
    </w:p>
    <w:p w:rsidR="00665288" w:rsidRDefault="00D91E3E" w:rsidP="001F5EC6">
      <w:pPr>
        <w:spacing w:after="0"/>
      </w:pPr>
      <w:r>
        <w:t>Inspektor nadzoru może pobierać próbki materiałów i prowadzić  badania niezależne od Wykonawcy , na swój koszt. Jeżeli wyniki tych badań wykażą , że raporty Wykonawcy są niewiarygodne , to inspektor nadzoru poleci Wykonawcy lub zleci  niezależnemu laboratorium przeprowadzenie powtórnych lub dodatkowych badań , albo oprze się wyłącznie na własnych badan</w:t>
      </w:r>
      <w:r w:rsidR="00665288">
        <w:t>iach przy ocenie zgodności materiałów i robót z dokumentacją projektową i SST. W takim przypadku , całkowite koszty powtórnych lub dodatkowych badań i pobierania próbek poniesione zostaną przez Wykonawcę .</w:t>
      </w:r>
    </w:p>
    <w:p w:rsidR="00665288" w:rsidRDefault="00665288" w:rsidP="001F5EC6">
      <w:pPr>
        <w:spacing w:after="0"/>
      </w:pPr>
    </w:p>
    <w:p w:rsidR="00665288" w:rsidRPr="00A065F9" w:rsidRDefault="00665288" w:rsidP="00665288">
      <w:pPr>
        <w:pStyle w:val="Akapitzlist"/>
        <w:numPr>
          <w:ilvl w:val="1"/>
          <w:numId w:val="15"/>
        </w:numPr>
        <w:spacing w:after="0"/>
        <w:rPr>
          <w:b/>
          <w:sz w:val="28"/>
          <w:szCs w:val="28"/>
        </w:rPr>
      </w:pPr>
      <w:r w:rsidRPr="00A065F9">
        <w:rPr>
          <w:b/>
          <w:sz w:val="28"/>
          <w:szCs w:val="28"/>
        </w:rPr>
        <w:t>Certyfikaty i deklaracje</w:t>
      </w:r>
    </w:p>
    <w:p w:rsidR="00665288" w:rsidRDefault="00665288" w:rsidP="00665288">
      <w:pPr>
        <w:spacing w:after="0"/>
        <w:ind w:left="22"/>
      </w:pPr>
      <w:r>
        <w:t>Inspektor nadzoru może dopuścić do użycia tylko te wyroby i materiały , które:</w:t>
      </w:r>
      <w:r w:rsidR="006E4EB2">
        <w:t xml:space="preserve">    </w:t>
      </w:r>
    </w:p>
    <w:p w:rsidR="00665288" w:rsidRDefault="00665288" w:rsidP="00665288">
      <w:pPr>
        <w:pStyle w:val="Akapitzlist"/>
        <w:numPr>
          <w:ilvl w:val="0"/>
          <w:numId w:val="17"/>
        </w:numPr>
        <w:spacing w:after="0"/>
      </w:pPr>
      <w:r>
        <w:t>posiadają certyfikaty na znak bezpieczeństw</w:t>
      </w:r>
      <w:r w:rsidR="00A065F9">
        <w:t xml:space="preserve"> wykazujący , że zapewniono zgodność z kryteriami technicznymi określonymi na podstawie Polskich Norm , aprobat technicznych oraz właściwych przepisów i informacji o ich istnieniu zgodnie z rozporządzeniem MSWiA z 1998 r. (DZ.U.99/98)</w:t>
      </w:r>
    </w:p>
    <w:p w:rsidR="00A065F9" w:rsidRDefault="00A065F9" w:rsidP="00665288">
      <w:pPr>
        <w:pStyle w:val="Akapitzlist"/>
        <w:numPr>
          <w:ilvl w:val="0"/>
          <w:numId w:val="17"/>
        </w:numPr>
        <w:spacing w:after="0"/>
      </w:pPr>
      <w:r>
        <w:t>posiadają deklarację zgodności lub certyfikat zgodności z:</w:t>
      </w:r>
    </w:p>
    <w:p w:rsidR="00A065F9" w:rsidRDefault="00332A97" w:rsidP="00332A97">
      <w:pPr>
        <w:pStyle w:val="Akapitzlist"/>
        <w:spacing w:after="0"/>
        <w:ind w:left="382"/>
      </w:pPr>
      <w:r>
        <w:t>*</w:t>
      </w:r>
      <w:r w:rsidR="00A065F9">
        <w:t xml:space="preserve"> </w:t>
      </w:r>
      <w:r>
        <w:t xml:space="preserve">    </w:t>
      </w:r>
      <w:r w:rsidR="00A065F9">
        <w:t>Polską Normą lub</w:t>
      </w:r>
    </w:p>
    <w:p w:rsidR="00A065F9" w:rsidRDefault="00A065F9" w:rsidP="00332A97">
      <w:pPr>
        <w:pStyle w:val="Akapitzlist"/>
        <w:numPr>
          <w:ilvl w:val="0"/>
          <w:numId w:val="18"/>
        </w:numPr>
        <w:spacing w:after="0"/>
      </w:pPr>
      <w:r>
        <w:t>Aprobatą techniczną w przypadku wyrobów , dla których nie ustanowion</w:t>
      </w:r>
      <w:r w:rsidR="00332A97">
        <w:t>o Polskiej Normy , jeżeli nie są</w:t>
      </w:r>
      <w:r>
        <w:t xml:space="preserve"> objęte certyfikacją określoną w pkt.1 i które spełniają wymogi SST.</w:t>
      </w:r>
    </w:p>
    <w:p w:rsidR="00332A97" w:rsidRDefault="00332A97" w:rsidP="00332A97">
      <w:pPr>
        <w:spacing w:after="0"/>
      </w:pPr>
      <w:r>
        <w:t>3.znajdują się w wykazie wyrobów , o którym moa w rozporządzeniu MSWiA z 1998 r. (Dz.U. 98/99)</w:t>
      </w:r>
    </w:p>
    <w:p w:rsidR="00332A97" w:rsidRDefault="00332A97" w:rsidP="00332A97">
      <w:pPr>
        <w:spacing w:after="0"/>
      </w:pPr>
      <w:r>
        <w:t>W przypadku materiałów , dla których ww. dokumenty są wymagane przez SST , każda ich partia dostarczona do robót będzie posiadać te dokumenty , określające w sposób jednoznaczny jej cechy.</w:t>
      </w:r>
    </w:p>
    <w:p w:rsidR="00332A97" w:rsidRDefault="00332A97" w:rsidP="00332A97">
      <w:pPr>
        <w:spacing w:after="0"/>
      </w:pPr>
      <w:r>
        <w:t>Jakiekolwiek materiały , które nie spełniają tych wymagań będą odrzucone.</w:t>
      </w:r>
    </w:p>
    <w:p w:rsidR="00067D25" w:rsidRPr="007B1D69" w:rsidRDefault="006E4EB2" w:rsidP="00A065F9">
      <w:pPr>
        <w:pStyle w:val="Akapitzlist"/>
        <w:numPr>
          <w:ilvl w:val="1"/>
          <w:numId w:val="1"/>
        </w:numPr>
        <w:spacing w:after="0"/>
        <w:ind w:left="1102" w:hanging="360"/>
      </w:pPr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9F7C2C" w:rsidRPr="00332A97" w:rsidRDefault="009F7C2C" w:rsidP="00332A97">
      <w:pPr>
        <w:pStyle w:val="Akapitzlist"/>
        <w:numPr>
          <w:ilvl w:val="1"/>
          <w:numId w:val="15"/>
        </w:numPr>
        <w:rPr>
          <w:b/>
          <w:sz w:val="28"/>
          <w:szCs w:val="28"/>
        </w:rPr>
      </w:pPr>
      <w:r w:rsidRPr="00332A97">
        <w:rPr>
          <w:b/>
          <w:sz w:val="28"/>
          <w:szCs w:val="28"/>
        </w:rPr>
        <w:t>Dokumenty budowy</w:t>
      </w:r>
    </w:p>
    <w:p w:rsidR="00332A97" w:rsidRPr="00332A97" w:rsidRDefault="00332A97" w:rsidP="00332A97">
      <w:pPr>
        <w:pStyle w:val="Akapitzlist"/>
        <w:numPr>
          <w:ilvl w:val="0"/>
          <w:numId w:val="19"/>
        </w:numPr>
        <w:rPr>
          <w:b/>
          <w:sz w:val="24"/>
          <w:szCs w:val="24"/>
        </w:rPr>
      </w:pPr>
      <w:r w:rsidRPr="00332A97">
        <w:rPr>
          <w:b/>
          <w:sz w:val="24"/>
          <w:szCs w:val="24"/>
        </w:rPr>
        <w:t>Dziennik budowy</w:t>
      </w:r>
    </w:p>
    <w:p w:rsidR="00332A97" w:rsidRDefault="00332A97" w:rsidP="00332A97">
      <w:pPr>
        <w:rPr>
          <w:sz w:val="24"/>
          <w:szCs w:val="24"/>
        </w:rPr>
      </w:pPr>
      <w:r w:rsidRPr="00332A97">
        <w:rPr>
          <w:sz w:val="24"/>
          <w:szCs w:val="24"/>
        </w:rPr>
        <w:t>Dziennik budowy</w:t>
      </w:r>
      <w:r>
        <w:rPr>
          <w:sz w:val="24"/>
          <w:szCs w:val="24"/>
        </w:rPr>
        <w:t xml:space="preserve"> </w:t>
      </w:r>
      <w:r w:rsidR="005468F9">
        <w:rPr>
          <w:sz w:val="24"/>
          <w:szCs w:val="24"/>
        </w:rPr>
        <w:t>jest wymaganym dokumentem urzędowym obowiązującym Zamawiającego i Wykonawcę w okresie od przekazania wykonawcy terenu budow do końca okresu gwarancyjnego. Prowadzenie dziennika budowy zgodnie z Pa. 45 ustawy Prawo budowlane spoczywa na kierownika budowy.</w:t>
      </w:r>
    </w:p>
    <w:p w:rsidR="005468F9" w:rsidRDefault="005468F9" w:rsidP="00332A97">
      <w:pPr>
        <w:rPr>
          <w:sz w:val="24"/>
          <w:szCs w:val="24"/>
        </w:rPr>
      </w:pPr>
      <w:r>
        <w:rPr>
          <w:sz w:val="24"/>
          <w:szCs w:val="24"/>
        </w:rPr>
        <w:t>Zapisy w dzienniku budowy będą dokonywane na bieżąco i będą dotyczyć przebiegu robót , stanu bezpieczeństwa ludzi i mienia oraz technicznej strony budowy.</w:t>
      </w:r>
    </w:p>
    <w:p w:rsidR="005468F9" w:rsidRDefault="005468F9" w:rsidP="00332A97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Zapisy będą czytelne , dokonane trwałą techniką , w w porządku chronologicznym , bezpośrednio jeden pod drugim , bez prze</w:t>
      </w:r>
      <w:r w:rsidR="009F1BC8">
        <w:rPr>
          <w:sz w:val="24"/>
          <w:szCs w:val="24"/>
        </w:rPr>
        <w:t>rw.</w:t>
      </w:r>
    </w:p>
    <w:p w:rsidR="009F1BC8" w:rsidRDefault="009F1BC8" w:rsidP="00332A97">
      <w:pPr>
        <w:rPr>
          <w:sz w:val="24"/>
          <w:szCs w:val="24"/>
        </w:rPr>
      </w:pPr>
      <w:r>
        <w:rPr>
          <w:sz w:val="24"/>
          <w:szCs w:val="24"/>
        </w:rPr>
        <w:t>Załączone do dziennika budowy protokoły i inne dokumenty będą oznaczone kolejnym numerem załącznika i opatrzone datą i podpisem Wykonawcy i Inspektora nadzoru.</w:t>
      </w:r>
    </w:p>
    <w:p w:rsidR="009F1BC8" w:rsidRDefault="009F1BC8" w:rsidP="00332A97">
      <w:pPr>
        <w:rPr>
          <w:sz w:val="24"/>
          <w:szCs w:val="24"/>
        </w:rPr>
      </w:pPr>
      <w:r>
        <w:rPr>
          <w:sz w:val="24"/>
          <w:szCs w:val="24"/>
        </w:rPr>
        <w:t>Do dziennika budowy należy wpisywać w szczególności:</w:t>
      </w:r>
    </w:p>
    <w:p w:rsidR="009F1BC8" w:rsidRDefault="009F1BC8" w:rsidP="00332A97">
      <w:pPr>
        <w:rPr>
          <w:sz w:val="24"/>
          <w:szCs w:val="24"/>
        </w:rPr>
      </w:pPr>
      <w:r>
        <w:rPr>
          <w:sz w:val="24"/>
          <w:szCs w:val="24"/>
        </w:rPr>
        <w:t>- datę przekazania Wykonawcy terenu budowy,</w:t>
      </w:r>
    </w:p>
    <w:p w:rsidR="009F1BC8" w:rsidRDefault="009F1BC8" w:rsidP="00332A97">
      <w:pPr>
        <w:rPr>
          <w:sz w:val="24"/>
          <w:szCs w:val="24"/>
        </w:rPr>
      </w:pPr>
      <w:r>
        <w:rPr>
          <w:sz w:val="24"/>
          <w:szCs w:val="24"/>
        </w:rPr>
        <w:t>- datę przekazania przez Zamawiającego dokumentacji projektowej,</w:t>
      </w:r>
    </w:p>
    <w:p w:rsidR="009F1BC8" w:rsidRDefault="009F1BC8" w:rsidP="00332A97">
      <w:pPr>
        <w:rPr>
          <w:sz w:val="24"/>
          <w:szCs w:val="24"/>
        </w:rPr>
      </w:pPr>
      <w:r>
        <w:rPr>
          <w:sz w:val="24"/>
          <w:szCs w:val="24"/>
        </w:rPr>
        <w:t xml:space="preserve">- uzgodnienie przez Inspektora nadzoru programu zapewnia jakości i harmonogramów robót </w:t>
      </w:r>
    </w:p>
    <w:p w:rsidR="009F1BC8" w:rsidRDefault="009F1BC8" w:rsidP="00332A97">
      <w:pPr>
        <w:rPr>
          <w:sz w:val="24"/>
          <w:szCs w:val="24"/>
        </w:rPr>
      </w:pPr>
      <w:r>
        <w:rPr>
          <w:sz w:val="24"/>
          <w:szCs w:val="24"/>
        </w:rPr>
        <w:t>- terminy rozpoczęcia i zakończenia poszczególnych elementów robót ,</w:t>
      </w:r>
    </w:p>
    <w:p w:rsidR="00EF26F6" w:rsidRDefault="009F1BC8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przebieg robót , trudności i przeszkody w ich prowadzeniu , okresy i przyczyny przerw </w:t>
      </w:r>
    </w:p>
    <w:p w:rsidR="009F1BC8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F1BC8">
        <w:rPr>
          <w:sz w:val="24"/>
          <w:szCs w:val="24"/>
        </w:rPr>
        <w:t>w robotach,</w:t>
      </w:r>
    </w:p>
    <w:p w:rsidR="009F1BC8" w:rsidRDefault="009F1BC8" w:rsidP="00332A9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F26F6">
        <w:rPr>
          <w:sz w:val="24"/>
          <w:szCs w:val="24"/>
        </w:rPr>
        <w:t xml:space="preserve"> uwagi i polecenia Inspektora nadzoru ,</w:t>
      </w:r>
    </w:p>
    <w:p w:rsidR="00EF26F6" w:rsidRDefault="00EF26F6" w:rsidP="00332A97">
      <w:pPr>
        <w:rPr>
          <w:sz w:val="24"/>
          <w:szCs w:val="24"/>
        </w:rPr>
      </w:pPr>
      <w:r>
        <w:rPr>
          <w:sz w:val="24"/>
          <w:szCs w:val="24"/>
        </w:rPr>
        <w:t xml:space="preserve">- daty zarządzenia wstrzymania robót z podaniem powodu , </w:t>
      </w:r>
    </w:p>
    <w:p w:rsidR="00EF26F6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zgłoszenia i daty odbiorów robót zanikających i ulegających zakryciu , częściowych </w:t>
      </w:r>
    </w:p>
    <w:p w:rsidR="00EF26F6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i ostatecznych odbiorów robót ,</w:t>
      </w:r>
    </w:p>
    <w:p w:rsidR="00EF26F6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wyjaśnienia , uwagi i propozycje Wykonawcy ,</w:t>
      </w:r>
    </w:p>
    <w:p w:rsidR="00EF26F6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stan pogody i temperaturę powietrza w okresie wykonywania robót podlegających </w:t>
      </w:r>
    </w:p>
    <w:p w:rsidR="00EF26F6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ograniczeniom lub wymaganiom w związku z warunkami klimatycznymi .</w:t>
      </w:r>
    </w:p>
    <w:p w:rsidR="00EF26F6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zgodność rzeczywistych warunków geotechnicznych z ich opisem w dokumentacji</w:t>
      </w:r>
    </w:p>
    <w:p w:rsidR="00EF26F6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projektowej.</w:t>
      </w:r>
    </w:p>
    <w:p w:rsidR="008E1F77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dane dotyczące czynności geodezyjnych (pomiarowych ) dokonywanych przed i w trakcie </w:t>
      </w:r>
    </w:p>
    <w:p w:rsidR="00EF26F6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F26F6">
        <w:rPr>
          <w:sz w:val="24"/>
          <w:szCs w:val="24"/>
        </w:rPr>
        <w:t>wykonywania robót</w:t>
      </w:r>
      <w:r>
        <w:rPr>
          <w:sz w:val="24"/>
          <w:szCs w:val="24"/>
        </w:rPr>
        <w:t>,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dane dotyczące sposobu wykonywania zabezpieczeń robót,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dane dotyczące jakości materiałów , pobierania próbek oraz wyniki przeprowadzonych 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badań z podaniem kto je przeprowadzał ,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wyniki prób poszczególnych elementów budowli z podaniem kto je przeprowadzał ,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inne istotne informacje o przebiegu robót.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Propozycje , uwagi i wyjaśnienia Wykonawcy , wpisane do dziennika budowy będą przedłożone Inspektorowi nadzoru do ustosunkowania się.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Decyzje Inspektora nadzoru wpisane do dziennika budowy Wykonawca podpisuje z zaznaczeniem ich przyjęcia lub zajęciem stanowiska.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Wpis projektanta do dziennika budowy obliguje Inspektora nadzoru do ustosunkowania się .Projektant</w:t>
      </w:r>
      <w:r w:rsidR="009A479A">
        <w:rPr>
          <w:sz w:val="24"/>
          <w:szCs w:val="24"/>
        </w:rPr>
        <w:t xml:space="preserve"> nie jest jednak strona umowy i nie ma uprawnień do wydawania poleceń Wykonawcy robót .</w:t>
      </w:r>
    </w:p>
    <w:p w:rsidR="009A479A" w:rsidRPr="009A479A" w:rsidRDefault="009A479A" w:rsidP="009A479A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 w:rsidRPr="009A479A">
        <w:rPr>
          <w:sz w:val="24"/>
          <w:szCs w:val="24"/>
        </w:rPr>
        <w:t>Książka obmiarów</w:t>
      </w:r>
    </w:p>
    <w:p w:rsidR="009A479A" w:rsidRDefault="009A479A" w:rsidP="009A479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Książka obmiarów stanowi dokument pozwalający </w:t>
      </w:r>
      <w:r w:rsidR="00B75E7E">
        <w:rPr>
          <w:sz w:val="24"/>
          <w:szCs w:val="24"/>
        </w:rPr>
        <w:t>na rozliczenia faktycznego postępu każdego z elementów robót: Obmiary wykonanych robót przeprowadza się sukcesywnie w jednostkach przyjętych w kosztorysie lub w SST.</w:t>
      </w:r>
    </w:p>
    <w:p w:rsidR="00B75E7E" w:rsidRDefault="00B75E7E" w:rsidP="00B75E7E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Dokumenty laboratoryjne </w:t>
      </w:r>
    </w:p>
    <w:p w:rsidR="00B75E7E" w:rsidRDefault="00B75E7E" w:rsidP="00B75E7E">
      <w:pPr>
        <w:spacing w:after="0"/>
        <w:ind w:left="22"/>
        <w:rPr>
          <w:sz w:val="24"/>
          <w:szCs w:val="24"/>
        </w:rPr>
      </w:pPr>
      <w:r>
        <w:rPr>
          <w:sz w:val="24"/>
          <w:szCs w:val="24"/>
        </w:rPr>
        <w:t>Dzienniki laboratoryjne , delegacje zgodności lub certyfikaty zgodności materiałów , orzeczenia o jakości materiałów , recepty robocze i kontrolne wyniki badań Wykonawcy będą gromadzone w formie uzgodnionej w programie zapewnienia jakości. Dokumenty te stanowią załączniki do odbioru robót . winny być udostęp</w:t>
      </w:r>
      <w:r w:rsidR="00AC7D88">
        <w:rPr>
          <w:sz w:val="24"/>
          <w:szCs w:val="24"/>
        </w:rPr>
        <w:t>nione na każde życzenie Inspektora nadzoru.</w:t>
      </w:r>
    </w:p>
    <w:p w:rsidR="00AC7D88" w:rsidRDefault="00AC7D88" w:rsidP="00B75E7E">
      <w:pPr>
        <w:spacing w:after="0"/>
        <w:ind w:left="22"/>
        <w:rPr>
          <w:sz w:val="24"/>
          <w:szCs w:val="24"/>
        </w:rPr>
      </w:pPr>
    </w:p>
    <w:p w:rsidR="00AC7D88" w:rsidRDefault="00AC7D88" w:rsidP="00AC7D88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Pozostałe dokumenty budowy</w:t>
      </w:r>
    </w:p>
    <w:p w:rsidR="00236880" w:rsidRDefault="00236880" w:rsidP="0023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Do dokumentów budowy zalicza się , oprócz wymienionych w punktach 1-3 , następujące dokumenty</w:t>
      </w:r>
    </w:p>
    <w:p w:rsidR="00236880" w:rsidRDefault="00236880" w:rsidP="00236880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Pozwolenie na budowę ,</w:t>
      </w:r>
    </w:p>
    <w:p w:rsidR="00236880" w:rsidRDefault="00236880" w:rsidP="00236880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Protokoły przekazania terenu budowy ,</w:t>
      </w:r>
    </w:p>
    <w:p w:rsidR="00236880" w:rsidRDefault="00236880" w:rsidP="00236880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Umowy cywilnoprawne z osobami trzecimi</w:t>
      </w:r>
    </w:p>
    <w:p w:rsidR="00236880" w:rsidRDefault="00236880" w:rsidP="00236880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Protokoły odbioru robót , </w:t>
      </w:r>
    </w:p>
    <w:p w:rsidR="00236880" w:rsidRDefault="00236880" w:rsidP="00236880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Protokoły z narad i ustaleń ,</w:t>
      </w:r>
    </w:p>
    <w:p w:rsidR="00236880" w:rsidRDefault="00236880" w:rsidP="00236880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Operaty geodezyjne ,</w:t>
      </w:r>
    </w:p>
    <w:p w:rsidR="00236880" w:rsidRDefault="00236880" w:rsidP="00236880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 bezpieczeństwa i ochrony zdrowia</w:t>
      </w:r>
    </w:p>
    <w:p w:rsidR="00236880" w:rsidRDefault="00236880" w:rsidP="00236880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Przechowywanie dokumentów budowy</w:t>
      </w:r>
    </w:p>
    <w:p w:rsidR="00236880" w:rsidRDefault="00236880" w:rsidP="00236880">
      <w:pPr>
        <w:spacing w:after="0"/>
        <w:ind w:left="22"/>
        <w:rPr>
          <w:sz w:val="24"/>
          <w:szCs w:val="24"/>
        </w:rPr>
      </w:pPr>
      <w:r>
        <w:rPr>
          <w:sz w:val="24"/>
          <w:szCs w:val="24"/>
        </w:rPr>
        <w:t>Dokumenty budowy będą przechowywane na terenie budowy w miejscu odpowiednio zabezpieczonym.</w:t>
      </w:r>
    </w:p>
    <w:p w:rsidR="00236880" w:rsidRDefault="00236880" w:rsidP="00236880">
      <w:pPr>
        <w:spacing w:after="0"/>
        <w:ind w:left="22"/>
        <w:rPr>
          <w:sz w:val="24"/>
          <w:szCs w:val="24"/>
        </w:rPr>
      </w:pPr>
      <w:r>
        <w:rPr>
          <w:sz w:val="24"/>
          <w:szCs w:val="24"/>
        </w:rPr>
        <w:t>Zagnięcie któregokolwiek z dokumentów budowy spowoduje natychmiastowe odtworzenie w formie przewidzianej prawem.</w:t>
      </w:r>
    </w:p>
    <w:p w:rsidR="00AC7D88" w:rsidRDefault="00236880" w:rsidP="00EC3BB9">
      <w:pPr>
        <w:spacing w:after="0"/>
        <w:ind w:left="22"/>
        <w:rPr>
          <w:sz w:val="24"/>
          <w:szCs w:val="24"/>
        </w:rPr>
      </w:pPr>
      <w:r>
        <w:rPr>
          <w:sz w:val="24"/>
          <w:szCs w:val="24"/>
        </w:rPr>
        <w:t>Wszelkie dokumenty budowy będą zawsze dostępne dla Inspektora nadzoru i przedstawiane do wglądu na życzenie Zamawiającego.</w:t>
      </w:r>
    </w:p>
    <w:p w:rsidR="00332A97" w:rsidRPr="007B1D69" w:rsidRDefault="00332A97" w:rsidP="00EC3BB9">
      <w:pPr>
        <w:spacing w:after="0" w:line="240" w:lineRule="auto"/>
      </w:pPr>
    </w:p>
    <w:p w:rsidR="009F7C2C" w:rsidRPr="007B1D69" w:rsidRDefault="00EC3BB9" w:rsidP="001503A5">
      <w:pPr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OBMIAR</w:t>
      </w:r>
      <w:r w:rsidR="009F7C2C" w:rsidRPr="007B1D69">
        <w:rPr>
          <w:b/>
          <w:sz w:val="32"/>
          <w:szCs w:val="32"/>
        </w:rPr>
        <w:t xml:space="preserve"> ROBÓT</w:t>
      </w:r>
    </w:p>
    <w:p w:rsidR="009F7C2C" w:rsidRDefault="009F7C2C" w:rsidP="009F7C2C">
      <w:pPr>
        <w:rPr>
          <w:sz w:val="23"/>
          <w:szCs w:val="23"/>
        </w:rPr>
      </w:pPr>
    </w:p>
    <w:p w:rsidR="00EC3BB9" w:rsidRDefault="00EC3BB9" w:rsidP="009F7C2C">
      <w:pPr>
        <w:rPr>
          <w:b/>
          <w:sz w:val="28"/>
          <w:szCs w:val="28"/>
        </w:rPr>
      </w:pPr>
      <w:r w:rsidRPr="00EC3BB9">
        <w:rPr>
          <w:b/>
          <w:sz w:val="28"/>
          <w:szCs w:val="28"/>
        </w:rPr>
        <w:t>7.1. Ogólne zasady obmiaru robót</w:t>
      </w:r>
    </w:p>
    <w:p w:rsidR="00EC3BB9" w:rsidRDefault="001675BF" w:rsidP="009F7C2C">
      <w:pPr>
        <w:rPr>
          <w:sz w:val="24"/>
          <w:szCs w:val="24"/>
        </w:rPr>
      </w:pPr>
      <w:r w:rsidRPr="001675BF">
        <w:rPr>
          <w:sz w:val="24"/>
          <w:szCs w:val="24"/>
        </w:rPr>
        <w:t xml:space="preserve">Obmiar robót </w:t>
      </w:r>
      <w:r>
        <w:rPr>
          <w:sz w:val="24"/>
          <w:szCs w:val="24"/>
        </w:rPr>
        <w:t>będzie określony faktyczny zakres wykonywanych robót , zgodnie z dokumentacją projektową i SST , w jednostkach ustalonych w kosztorysie.</w:t>
      </w:r>
    </w:p>
    <w:p w:rsidR="001675BF" w:rsidRDefault="001675BF" w:rsidP="009F7C2C">
      <w:pPr>
        <w:rPr>
          <w:sz w:val="24"/>
          <w:szCs w:val="24"/>
        </w:rPr>
      </w:pPr>
      <w:r>
        <w:rPr>
          <w:sz w:val="24"/>
          <w:szCs w:val="24"/>
        </w:rPr>
        <w:t>Obmiar robót dokonuje Wykonawca po pisemnym powiadomieniu Inspektora nadzoru o zakresie obmierzonych robót i terminie obmiaru , co najmniej na 3 dni przed tym terminem.</w:t>
      </w:r>
    </w:p>
    <w:p w:rsidR="001675BF" w:rsidRDefault="001675BF" w:rsidP="009F7C2C">
      <w:pPr>
        <w:rPr>
          <w:sz w:val="24"/>
          <w:szCs w:val="24"/>
        </w:rPr>
      </w:pPr>
      <w:r>
        <w:rPr>
          <w:sz w:val="24"/>
          <w:szCs w:val="24"/>
        </w:rPr>
        <w:t>Wyniki obmiaru będą wpisane do księgi obmiarów.</w:t>
      </w:r>
    </w:p>
    <w:p w:rsidR="001675BF" w:rsidRDefault="001675BF" w:rsidP="009F7C2C">
      <w:pPr>
        <w:rPr>
          <w:sz w:val="24"/>
          <w:szCs w:val="24"/>
        </w:rPr>
      </w:pPr>
      <w:r>
        <w:rPr>
          <w:sz w:val="24"/>
          <w:szCs w:val="24"/>
        </w:rPr>
        <w:t xml:space="preserve">Jakikolwiek błąd lub przeoczenie (opuszczenie ) w ilości robót podanych w kosztorysie ofertowym lub gdzie indziej w SST nie zwalnia Wykonawcę od obowiązku ukończenia </w:t>
      </w:r>
      <w:r>
        <w:rPr>
          <w:sz w:val="24"/>
          <w:szCs w:val="24"/>
        </w:rPr>
        <w:lastRenderedPageBreak/>
        <w:t>wszystkich robót. Błędne dane zostaną poprawione wg ustaleń Inspektora nadzoru na piśmie. Obmiar gotowych robót</w:t>
      </w:r>
      <w:r w:rsidR="007068BC">
        <w:rPr>
          <w:sz w:val="24"/>
          <w:szCs w:val="24"/>
        </w:rPr>
        <w:t xml:space="preserve"> będzie przeprowadzonych z częstości   a wymaganą   </w:t>
      </w:r>
      <w:r>
        <w:rPr>
          <w:sz w:val="24"/>
          <w:szCs w:val="24"/>
        </w:rPr>
        <w:t>do celu miesięcznej płatności na rzecz Wykonawcy lub w innym czasie określonym w umowie.</w:t>
      </w:r>
    </w:p>
    <w:p w:rsidR="007068BC" w:rsidRPr="006E1C55" w:rsidRDefault="007068BC" w:rsidP="009F7C2C">
      <w:pPr>
        <w:rPr>
          <w:b/>
          <w:sz w:val="28"/>
          <w:szCs w:val="28"/>
        </w:rPr>
      </w:pPr>
      <w:r w:rsidRPr="006E1C55">
        <w:rPr>
          <w:b/>
          <w:sz w:val="28"/>
          <w:szCs w:val="28"/>
        </w:rPr>
        <w:t>7.2. Zasady określenia ilości i materiałów</w:t>
      </w:r>
    </w:p>
    <w:p w:rsidR="007068BC" w:rsidRDefault="007068BC" w:rsidP="009F7C2C">
      <w:pPr>
        <w:rPr>
          <w:sz w:val="24"/>
          <w:szCs w:val="24"/>
        </w:rPr>
      </w:pPr>
      <w:r>
        <w:rPr>
          <w:sz w:val="24"/>
          <w:szCs w:val="24"/>
        </w:rPr>
        <w:t>Zasady określenia ilości robót podane są w odpowiednich specyfikacjach technicznych i KNR-ach oraz KNNR-ach</w:t>
      </w:r>
    </w:p>
    <w:p w:rsidR="007068BC" w:rsidRDefault="007068BC" w:rsidP="009F7C2C">
      <w:pPr>
        <w:rPr>
          <w:sz w:val="24"/>
          <w:szCs w:val="24"/>
        </w:rPr>
      </w:pPr>
      <w:r>
        <w:rPr>
          <w:sz w:val="24"/>
          <w:szCs w:val="24"/>
        </w:rPr>
        <w:t>Jednostki obmiaru powinny zgodnie z jednostkami określonymi w dokumentacji projektowej i kosztorysowej.</w:t>
      </w:r>
    </w:p>
    <w:p w:rsidR="007068BC" w:rsidRPr="006E1C55" w:rsidRDefault="007068BC" w:rsidP="009F7C2C">
      <w:pPr>
        <w:rPr>
          <w:b/>
          <w:sz w:val="28"/>
          <w:szCs w:val="28"/>
        </w:rPr>
      </w:pPr>
      <w:r w:rsidRPr="006E1C55">
        <w:rPr>
          <w:b/>
          <w:sz w:val="28"/>
          <w:szCs w:val="28"/>
        </w:rPr>
        <w:t>7.3. Urządzenia i sprzęt pomiarowy</w:t>
      </w:r>
    </w:p>
    <w:p w:rsidR="007068BC" w:rsidRDefault="007068BC" w:rsidP="009F7C2C">
      <w:pPr>
        <w:rPr>
          <w:sz w:val="24"/>
          <w:szCs w:val="24"/>
        </w:rPr>
      </w:pPr>
      <w:r>
        <w:rPr>
          <w:sz w:val="24"/>
          <w:szCs w:val="24"/>
        </w:rPr>
        <w:t>Wszystkie urządzenia i sprzęt pomiarowy , stosowany w czasie obmiaru robót będą zaakceptowane przez Inspektora nadzoru .</w:t>
      </w:r>
    </w:p>
    <w:p w:rsidR="007068BC" w:rsidRDefault="007068BC" w:rsidP="009F7C2C">
      <w:pPr>
        <w:rPr>
          <w:sz w:val="24"/>
          <w:szCs w:val="24"/>
        </w:rPr>
      </w:pPr>
      <w:r>
        <w:rPr>
          <w:sz w:val="24"/>
          <w:szCs w:val="24"/>
        </w:rPr>
        <w:t>Urządzenia i sprzęt pomiarowy zostaną dostarczone przez Wykonawcę . Jeżeli urządzenia te lub sprzęt wymagają badań atestujących , to  Wykonawca będzie posiadać ważne świadectwa legalizacji .</w:t>
      </w:r>
    </w:p>
    <w:p w:rsidR="007068BC" w:rsidRDefault="007068BC" w:rsidP="009F7C2C">
      <w:pPr>
        <w:rPr>
          <w:sz w:val="24"/>
          <w:szCs w:val="24"/>
        </w:rPr>
      </w:pPr>
      <w:r>
        <w:rPr>
          <w:sz w:val="24"/>
          <w:szCs w:val="24"/>
        </w:rPr>
        <w:t>Wszystkie urządzenia pomiarowe będą przez Wykonawcę utrzymywane w dobrym stanie w całym okresie trwania robót.</w:t>
      </w:r>
    </w:p>
    <w:p w:rsidR="007068BC" w:rsidRPr="006E1C55" w:rsidRDefault="006E1C55" w:rsidP="009F7C2C">
      <w:pPr>
        <w:rPr>
          <w:b/>
          <w:sz w:val="24"/>
          <w:szCs w:val="24"/>
        </w:rPr>
      </w:pPr>
      <w:r w:rsidRPr="006E1C55">
        <w:rPr>
          <w:b/>
          <w:sz w:val="24"/>
          <w:szCs w:val="24"/>
        </w:rPr>
        <w:t>7.4. Wagi i zasady wdrażania</w:t>
      </w:r>
    </w:p>
    <w:p w:rsidR="006E1C55" w:rsidRDefault="006E1C55" w:rsidP="009F7C2C">
      <w:pPr>
        <w:rPr>
          <w:sz w:val="24"/>
          <w:szCs w:val="24"/>
        </w:rPr>
      </w:pPr>
      <w:r>
        <w:rPr>
          <w:sz w:val="24"/>
          <w:szCs w:val="24"/>
        </w:rPr>
        <w:t>Wykonawca dostarczy i zainstaluje urządzenia wagowe odpowiadające odnośnym wymaganiom SST. Będzie utrzymywać to wyposażenie , zapewniając w sposób ciągły zachowanie dokładności wg norm zatwierdzonych przez Inspektora  nadzoru.</w:t>
      </w:r>
    </w:p>
    <w:p w:rsidR="006E1C55" w:rsidRPr="006E1C55" w:rsidRDefault="006E1C55" w:rsidP="006E1C55">
      <w:pPr>
        <w:pStyle w:val="Akapitzlist"/>
        <w:numPr>
          <w:ilvl w:val="0"/>
          <w:numId w:val="15"/>
        </w:numPr>
        <w:rPr>
          <w:b/>
          <w:sz w:val="32"/>
          <w:szCs w:val="32"/>
        </w:rPr>
      </w:pPr>
      <w:r w:rsidRPr="006E1C55">
        <w:rPr>
          <w:b/>
          <w:sz w:val="32"/>
          <w:szCs w:val="32"/>
        </w:rPr>
        <w:t>ODBIÓR ROBÓT</w:t>
      </w:r>
    </w:p>
    <w:p w:rsidR="006E1C55" w:rsidRPr="006E1C55" w:rsidRDefault="006E1C55" w:rsidP="006E1C55">
      <w:pPr>
        <w:rPr>
          <w:b/>
          <w:sz w:val="28"/>
          <w:szCs w:val="28"/>
        </w:rPr>
      </w:pPr>
      <w:r w:rsidRPr="006E1C55">
        <w:rPr>
          <w:b/>
          <w:sz w:val="28"/>
          <w:szCs w:val="28"/>
        </w:rPr>
        <w:t>8.1. Rodzaje odbioru robót</w:t>
      </w:r>
    </w:p>
    <w:p w:rsidR="006E1C55" w:rsidRDefault="006E1C55" w:rsidP="006E1C55">
      <w:pPr>
        <w:rPr>
          <w:sz w:val="24"/>
          <w:szCs w:val="24"/>
        </w:rPr>
      </w:pPr>
      <w:r>
        <w:rPr>
          <w:sz w:val="24"/>
          <w:szCs w:val="24"/>
        </w:rPr>
        <w:t>W zależności od ustaleń odpowiednich SST , roboty podlegają następującym odbiorom:</w:t>
      </w:r>
    </w:p>
    <w:p w:rsidR="006B64FC" w:rsidRDefault="006B64FC" w:rsidP="006B64FC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Odbiorowi robót zanikających i ulegających zakryciu ,</w:t>
      </w:r>
    </w:p>
    <w:p w:rsidR="006B64FC" w:rsidRDefault="006B64FC" w:rsidP="006B64FC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Odbiorowi częściowemu</w:t>
      </w:r>
    </w:p>
    <w:p w:rsidR="006B64FC" w:rsidRDefault="006B64FC" w:rsidP="006B64FC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Odbiorowi ostatecznemu (końcowemu)</w:t>
      </w:r>
    </w:p>
    <w:p w:rsidR="009F7C2C" w:rsidRPr="00E32F7F" w:rsidRDefault="00E32F7F" w:rsidP="009F7C2C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Odbiorowi pogwara</w:t>
      </w:r>
      <w:r w:rsidR="006B64FC">
        <w:rPr>
          <w:sz w:val="24"/>
          <w:szCs w:val="24"/>
        </w:rPr>
        <w:t>ncyjnemu</w:t>
      </w:r>
    </w:p>
    <w:p w:rsidR="009F7C2C" w:rsidRPr="00E32F7F" w:rsidRDefault="006E1C55" w:rsidP="009F7C2C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F7C2C" w:rsidRPr="007B1D69">
        <w:rPr>
          <w:b/>
          <w:sz w:val="28"/>
          <w:szCs w:val="28"/>
        </w:rPr>
        <w:t>.2. Odbiór robót zanikających i ulegających zakryciu.</w:t>
      </w:r>
    </w:p>
    <w:p w:rsidR="009F7C2C" w:rsidRDefault="009F7C2C" w:rsidP="009F7C2C">
      <w:r w:rsidRPr="007B1D69">
        <w:t xml:space="preserve">Odbiór robót zanikających i ulegających zakryciu </w:t>
      </w:r>
      <w:r w:rsidR="00E32F7F">
        <w:t>polega na finalnej ocenie jakości wykonanych robót oraz ilości tych robót , które w dalszym procesie realizacji ulegną zakryciu .</w:t>
      </w:r>
    </w:p>
    <w:p w:rsidR="00E32F7F" w:rsidRDefault="00E32F7F" w:rsidP="009F7C2C">
      <w:r>
        <w:lastRenderedPageBreak/>
        <w:t>Odbiór robót zanikających i ulegających zakryciu będzie dokonany w czasie umożliwiającym wykonanie ewentualnych korek i poprawek bez hamowania ogólnego postępu robót . Odbioru tego dokonuje Inspektor nadzoru .</w:t>
      </w:r>
    </w:p>
    <w:p w:rsidR="00E32F7F" w:rsidRDefault="00E32F7F" w:rsidP="009F7C2C">
      <w:r>
        <w:t>Gotowość danej części robót do odbioru zgłasza wykonawca wpisem do dziennika budowy i jednoczesnym powiadomieniem Inspektora nadzor</w:t>
      </w:r>
      <w:r w:rsidR="00E25C23">
        <w:t>u . Odbiór będzie przeprowadzony niezwłocznie , nie później jednak niż w ciągu 3 dni od daty zgłoszenia wpisem do dziennika budowy i powiadomienia o tym fakcie Inspektora nadzoru.</w:t>
      </w:r>
    </w:p>
    <w:p w:rsidR="009F7C2C" w:rsidRPr="00E25C23" w:rsidRDefault="00E25C23" w:rsidP="009F7C2C">
      <w:r>
        <w:t>Jakość i ilość robót ulegających zakryciu ocenia Inspektor nadzoru na podstawie dokumentów zawierających komplet wyników badań laboratoryjnych i w oparciu o przeprowadzone pomiary , w konfrontacji z dokumentacja projektową SST i uprzednimi ustaleniami .</w:t>
      </w:r>
    </w:p>
    <w:p w:rsidR="009F7C2C" w:rsidRPr="00E25C23" w:rsidRDefault="00E25C23" w:rsidP="009F7C2C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F7C2C" w:rsidRPr="007B1D69">
        <w:rPr>
          <w:b/>
          <w:sz w:val="28"/>
          <w:szCs w:val="28"/>
        </w:rPr>
        <w:t xml:space="preserve">.3. Odbiór częściowy </w:t>
      </w:r>
    </w:p>
    <w:p w:rsidR="009F7C2C" w:rsidRPr="00755FF6" w:rsidRDefault="009F7C2C" w:rsidP="009F7C2C">
      <w:r w:rsidRPr="007B1D69">
        <w:t>Odbiór częściowy polega na ocenie ilości i jakości wykonanych części robót . Odbioru częś</w:t>
      </w:r>
      <w:r w:rsidR="00755FF6">
        <w:t>ciowego robót dokonuje się  dla zakresu robót określonego w dokumentach umownych wg  zasad jak przy odbiorze ostatecznym robót . Odbioru robót dokonuje Inspektor  nadzoru .</w:t>
      </w:r>
    </w:p>
    <w:p w:rsidR="009F7C2C" w:rsidRPr="007B1D69" w:rsidRDefault="00492731" w:rsidP="009F7C2C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F7C2C">
        <w:rPr>
          <w:b/>
          <w:sz w:val="28"/>
          <w:szCs w:val="28"/>
        </w:rPr>
        <w:t>.4.</w:t>
      </w:r>
      <w:r w:rsidR="009F7C2C" w:rsidRPr="007B1D69">
        <w:rPr>
          <w:b/>
          <w:sz w:val="28"/>
          <w:szCs w:val="28"/>
        </w:rPr>
        <w:t>Odbiór</w:t>
      </w:r>
      <w:r w:rsidR="00755FF6">
        <w:rPr>
          <w:b/>
          <w:sz w:val="28"/>
          <w:szCs w:val="28"/>
        </w:rPr>
        <w:t xml:space="preserve"> ostateczny (</w:t>
      </w:r>
      <w:r w:rsidR="009F7C2C" w:rsidRPr="007B1D69">
        <w:rPr>
          <w:b/>
          <w:sz w:val="28"/>
          <w:szCs w:val="28"/>
        </w:rPr>
        <w:t xml:space="preserve"> końcowy </w:t>
      </w:r>
      <w:r w:rsidR="00755FF6">
        <w:rPr>
          <w:b/>
          <w:sz w:val="28"/>
          <w:szCs w:val="28"/>
        </w:rPr>
        <w:t>)</w:t>
      </w:r>
    </w:p>
    <w:p w:rsidR="00492731" w:rsidRPr="009A589C" w:rsidRDefault="00492731" w:rsidP="00492731">
      <w:pPr>
        <w:spacing w:after="0"/>
        <w:rPr>
          <w:b/>
          <w:sz w:val="28"/>
          <w:szCs w:val="28"/>
        </w:rPr>
      </w:pPr>
      <w:r w:rsidRPr="009A589C">
        <w:rPr>
          <w:b/>
          <w:sz w:val="28"/>
          <w:szCs w:val="28"/>
        </w:rPr>
        <w:t>8.4.1. Zasady odbioru ostatecznego robót.</w:t>
      </w:r>
    </w:p>
    <w:p w:rsidR="009F7C2C" w:rsidRPr="007B1D69" w:rsidRDefault="00492731" w:rsidP="005C4515">
      <w:pPr>
        <w:spacing w:after="0"/>
      </w:pPr>
      <w:r>
        <w:t>Odbiór ostateczny polega na finalnej ocenie rzeczywistego wykonania robót w odniesieniu d</w:t>
      </w:r>
      <w:r w:rsidR="005C4515">
        <w:t>o zakresu (ilości) oraz jakości .</w:t>
      </w:r>
    </w:p>
    <w:p w:rsidR="009F7C2C" w:rsidRPr="007B1D69" w:rsidRDefault="009F7C2C" w:rsidP="005C4515">
      <w:pPr>
        <w:spacing w:after="0" w:line="240" w:lineRule="auto"/>
      </w:pPr>
      <w:r w:rsidRPr="007B1D69">
        <w:t>Całkowite zakończenie robót oraz gotowość do odbioru</w:t>
      </w:r>
      <w:r w:rsidR="005C4515">
        <w:t xml:space="preserve"> ostatecznego będzie stwierdzona </w:t>
      </w:r>
      <w:r w:rsidRPr="007B1D69">
        <w:t xml:space="preserve"> przez Wykonawcę </w:t>
      </w:r>
      <w:r w:rsidR="005C4515">
        <w:t>wpisem do dziennika budowy .</w:t>
      </w:r>
    </w:p>
    <w:p w:rsidR="009F7C2C" w:rsidRDefault="005C4515" w:rsidP="005C4515">
      <w:pPr>
        <w:spacing w:after="0" w:line="240" w:lineRule="auto"/>
      </w:pPr>
      <w:r>
        <w:t xml:space="preserve">Odbiór ostateczny </w:t>
      </w:r>
      <w:r w:rsidR="009F7C2C" w:rsidRPr="007B1D69">
        <w:t>robót nastąpi w terminie ustalonym w</w:t>
      </w:r>
      <w:r>
        <w:t xml:space="preserve"> dokumentach  umowy</w:t>
      </w:r>
      <w:r w:rsidR="009F7C2C" w:rsidRPr="007B1D69">
        <w:t xml:space="preserve"> , licząc od dnia potw</w:t>
      </w:r>
      <w:r>
        <w:t xml:space="preserve">ierdzenia  przez Inspektora nadzoru  zakończenia robót i przyjęcia </w:t>
      </w:r>
      <w:r w:rsidR="009F7C2C" w:rsidRPr="007B1D69">
        <w:t xml:space="preserve"> dokumentów </w:t>
      </w:r>
      <w:r>
        <w:t>o których mowa w punkcie 8.4.2</w:t>
      </w:r>
    </w:p>
    <w:p w:rsidR="009F7C2C" w:rsidRDefault="005C4515" w:rsidP="005C4515">
      <w:r>
        <w:t>W toku odbioru ostatecznego robót , komisja zapozna się z realizacja ustaleń przyjętych w trakcie odbio</w:t>
      </w:r>
      <w:r w:rsidR="007759B3">
        <w:t>rów robót zanikających i ulegają</w:t>
      </w:r>
      <w:r>
        <w:t>cych zakryciu oraz odbiorów częściowych , zwłaszcza</w:t>
      </w:r>
      <w:r w:rsidR="007759B3">
        <w:t xml:space="preserve"> w zakresie wykonania robót uzupełniających i robót poprawkowych .</w:t>
      </w:r>
    </w:p>
    <w:p w:rsidR="007759B3" w:rsidRDefault="007759B3" w:rsidP="005C4515">
      <w:r>
        <w:t>W przypadkach nie wykonania wyznaczonych robót poprawkowych lub robót uzupełniających w poszczególnych elementach konstrukcyjnych i wykończeniowych , komisja przerwie swoje czynności i ustali nowy termin odbioru ostatecznego.</w:t>
      </w:r>
    </w:p>
    <w:p w:rsidR="009F7C2C" w:rsidRPr="009A589C" w:rsidRDefault="007759B3" w:rsidP="009F7C2C">
      <w:r>
        <w:t>W przypadku stwierdzenia przez komisję , że jakość wykonywanych robót w poszczególnych asortymentach nieznacznie odbiega od wymaganej dokumentacją projektową i SST z uwzględnieniem tolerancji i nie ma większego wpływu na cechy eksploatacyjne obiektu, komisja oceni pomniejszona wartość wykonywanych robót w stosunku do wymagań przyjętych w dokumentach umowy.</w:t>
      </w:r>
    </w:p>
    <w:p w:rsidR="009F7C2C" w:rsidRPr="007B1D69" w:rsidRDefault="009A589C" w:rsidP="009F7C2C">
      <w:pPr>
        <w:rPr>
          <w:b/>
          <w:sz w:val="28"/>
          <w:szCs w:val="28"/>
        </w:rPr>
      </w:pPr>
      <w:r>
        <w:rPr>
          <w:b/>
          <w:sz w:val="28"/>
          <w:szCs w:val="28"/>
        </w:rPr>
        <w:t>8.4.2</w:t>
      </w:r>
      <w:r w:rsidR="009F7C2C">
        <w:rPr>
          <w:b/>
          <w:sz w:val="28"/>
          <w:szCs w:val="28"/>
        </w:rPr>
        <w:t>.</w:t>
      </w:r>
      <w:r w:rsidR="009F7C2C" w:rsidRPr="007B1D69">
        <w:rPr>
          <w:b/>
          <w:sz w:val="28"/>
          <w:szCs w:val="28"/>
        </w:rPr>
        <w:t xml:space="preserve">Dokumenty do odbioru </w:t>
      </w:r>
      <w:r>
        <w:rPr>
          <w:b/>
          <w:sz w:val="28"/>
          <w:szCs w:val="28"/>
        </w:rPr>
        <w:t>ostatecznego ( końcowe)</w:t>
      </w:r>
    </w:p>
    <w:p w:rsidR="009F7C2C" w:rsidRDefault="009A589C" w:rsidP="009F7C2C">
      <w:pPr>
        <w:rPr>
          <w:sz w:val="23"/>
          <w:szCs w:val="23"/>
        </w:rPr>
      </w:pPr>
      <w:r>
        <w:rPr>
          <w:sz w:val="23"/>
          <w:szCs w:val="23"/>
        </w:rPr>
        <w:t>Podstawowym dokumentem jest protokół odbioru ostatecznego robót , sporządzony wg wzoru ustalonego przez Zamawiającego .</w:t>
      </w:r>
    </w:p>
    <w:p w:rsidR="006308C3" w:rsidRDefault="00231AEC" w:rsidP="009F7C2C">
      <w:pPr>
        <w:rPr>
          <w:sz w:val="23"/>
          <w:szCs w:val="23"/>
        </w:rPr>
      </w:pPr>
      <w:r>
        <w:rPr>
          <w:sz w:val="23"/>
          <w:szCs w:val="23"/>
        </w:rPr>
        <w:t>Do odbioru ostatecznego Wykonawca jest zobowiązany przygotować następujące dokumenty:</w:t>
      </w:r>
    </w:p>
    <w:p w:rsidR="00231AEC" w:rsidRDefault="00231AEC" w:rsidP="00231AEC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Dokumentację powykonawczą tj. dokumentację budowy z naniesionymi zmianami dokonanymi w toku wykonania robót oraz geodezyjnymi pomiarami powykonawczymi,</w:t>
      </w:r>
    </w:p>
    <w:p w:rsidR="00231AEC" w:rsidRDefault="00231AEC" w:rsidP="00231AEC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>Szczegółowe specyfikacje techniczne (podstawowe z dokumentów umowy i ew. uzupełniające lub zamienne),</w:t>
      </w:r>
    </w:p>
    <w:p w:rsidR="00231AEC" w:rsidRDefault="00231AEC" w:rsidP="00231AEC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>Recepty i ustalenia technologiczne ,</w:t>
      </w:r>
    </w:p>
    <w:p w:rsidR="00231AEC" w:rsidRDefault="00231AEC" w:rsidP="00231AEC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>Dziennik budowy i książki obmiarów (oryginały),</w:t>
      </w:r>
    </w:p>
    <w:p w:rsidR="00231AEC" w:rsidRDefault="00502961" w:rsidP="00231AEC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>Wyniki pomiarów kontrolnych oraz badań i oznaczeń laboratoryjnych , zgodnie z SST i programem zapewnienia jakości,</w:t>
      </w:r>
    </w:p>
    <w:p w:rsidR="00502961" w:rsidRDefault="00502961" w:rsidP="00231AEC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>Deklaracje zgodności lub certyfikaty zgodności wbudowanych materiałów , certyfikaty na znak bezpieczeństwa zgodnie z SST i programem zabezpieczenia jakości,</w:t>
      </w:r>
    </w:p>
    <w:p w:rsidR="00502961" w:rsidRDefault="00502961" w:rsidP="00231AEC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Rysunki </w:t>
      </w:r>
      <w:r w:rsidR="00F62B53">
        <w:rPr>
          <w:sz w:val="23"/>
          <w:szCs w:val="23"/>
        </w:rPr>
        <w:t>(dokumentacje) na wykonanie robót towarzyszących (np. przełożenie linii telefonicznej , energetycznej , gazowej , oświetlenia itp.) oraz protokoły odbioru i przekazania tych właścicielom urządzeń .</w:t>
      </w:r>
    </w:p>
    <w:p w:rsidR="00566DFF" w:rsidRDefault="00F62B53" w:rsidP="00F62B53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Geodezyjną inwentaryzację </w:t>
      </w:r>
      <w:r w:rsidR="00566DFF">
        <w:rPr>
          <w:sz w:val="23"/>
          <w:szCs w:val="23"/>
        </w:rPr>
        <w:t>powykonawczą robót i sieci uzbrojenia  terenu ,</w:t>
      </w:r>
    </w:p>
    <w:p w:rsidR="005C0CCD" w:rsidRDefault="005C0CCD" w:rsidP="00F62B53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>Kopię mapy zasadniczej powstałej w wyniku geodezyjnej inwentaryzacji powykonczej.</w:t>
      </w:r>
    </w:p>
    <w:p w:rsidR="005C0CCD" w:rsidRDefault="005C0CCD" w:rsidP="005C0CCD">
      <w:pPr>
        <w:ind w:left="360"/>
        <w:rPr>
          <w:sz w:val="23"/>
          <w:szCs w:val="23"/>
        </w:rPr>
      </w:pPr>
      <w:r>
        <w:rPr>
          <w:sz w:val="23"/>
          <w:szCs w:val="23"/>
        </w:rPr>
        <w:t>W przypadku , gdy wg komisji , roboty pod wzglądem przygotowania dokumentacyjnego nie będą gotowe do odbioru ostatecznego , komisja w porozumieniu z Wykonawcą wyznaczy ponowny termin odbioru ostatecznego robót.</w:t>
      </w:r>
    </w:p>
    <w:p w:rsidR="005C0CCD" w:rsidRDefault="005C0CCD" w:rsidP="005C0CCD">
      <w:pPr>
        <w:ind w:left="360"/>
        <w:rPr>
          <w:sz w:val="23"/>
          <w:szCs w:val="23"/>
        </w:rPr>
      </w:pPr>
      <w:r>
        <w:rPr>
          <w:sz w:val="23"/>
          <w:szCs w:val="23"/>
        </w:rPr>
        <w:t>Wszystkie zarządzone przez komisję roboty poprawkowe lub uzupełniające będą zestawione wg wzoru ustalonego przez zamawiającego.</w:t>
      </w:r>
    </w:p>
    <w:p w:rsidR="005C0CCD" w:rsidRDefault="005C0CCD" w:rsidP="005C0CCD">
      <w:pPr>
        <w:ind w:left="360"/>
        <w:rPr>
          <w:sz w:val="23"/>
          <w:szCs w:val="23"/>
        </w:rPr>
      </w:pPr>
      <w:r>
        <w:rPr>
          <w:sz w:val="23"/>
          <w:szCs w:val="23"/>
        </w:rPr>
        <w:t>Termin wykonania robót poprawkowych i robót uzupełniających wyznaczy komisja i stwierdzi ich wykonanie.</w:t>
      </w:r>
    </w:p>
    <w:p w:rsidR="005C0CCD" w:rsidRPr="00A177F7" w:rsidRDefault="005C0CCD" w:rsidP="005C0CCD">
      <w:pPr>
        <w:pStyle w:val="Akapitzlist"/>
        <w:numPr>
          <w:ilvl w:val="1"/>
          <w:numId w:val="15"/>
        </w:numPr>
        <w:rPr>
          <w:b/>
          <w:sz w:val="28"/>
          <w:szCs w:val="28"/>
        </w:rPr>
      </w:pPr>
      <w:r w:rsidRPr="00A177F7">
        <w:rPr>
          <w:b/>
          <w:sz w:val="28"/>
          <w:szCs w:val="28"/>
        </w:rPr>
        <w:t>Odbiór pogwarancyjny</w:t>
      </w:r>
    </w:p>
    <w:p w:rsidR="00A177F7" w:rsidRDefault="005C0CCD" w:rsidP="005C0CCD">
      <w:pPr>
        <w:ind w:left="22"/>
        <w:rPr>
          <w:sz w:val="23"/>
          <w:szCs w:val="23"/>
        </w:rPr>
      </w:pPr>
      <w:r>
        <w:rPr>
          <w:sz w:val="23"/>
          <w:szCs w:val="23"/>
        </w:rPr>
        <w:t>Odbiór pogwarancyjny polega na ocenie wykonanych robót związanych z usunięciem wad,które ujawniają się w ok</w:t>
      </w:r>
      <w:r w:rsidR="00A177F7">
        <w:rPr>
          <w:sz w:val="23"/>
          <w:szCs w:val="23"/>
        </w:rPr>
        <w:t>r</w:t>
      </w:r>
      <w:r>
        <w:rPr>
          <w:sz w:val="23"/>
          <w:szCs w:val="23"/>
        </w:rPr>
        <w:t>esie</w:t>
      </w:r>
      <w:r w:rsidR="00A177F7">
        <w:rPr>
          <w:sz w:val="23"/>
          <w:szCs w:val="23"/>
        </w:rPr>
        <w:t xml:space="preserve"> gwarancyjnym i rękojmi.</w:t>
      </w:r>
      <w:r w:rsidR="00566DFF" w:rsidRPr="005C0CCD">
        <w:rPr>
          <w:sz w:val="23"/>
          <w:szCs w:val="23"/>
        </w:rPr>
        <w:t xml:space="preserve">   </w:t>
      </w:r>
    </w:p>
    <w:p w:rsidR="00F62B53" w:rsidRPr="005C0CCD" w:rsidRDefault="00A177F7" w:rsidP="005C0CCD">
      <w:pPr>
        <w:ind w:left="22"/>
        <w:rPr>
          <w:sz w:val="23"/>
          <w:szCs w:val="23"/>
        </w:rPr>
      </w:pPr>
      <w:r>
        <w:rPr>
          <w:sz w:val="23"/>
          <w:szCs w:val="23"/>
        </w:rPr>
        <w:t>Odbiór pogwarancyjny będzie dokonany na podstawie oceny wizualnej obiektu z uwzględnieniem zasad opisanych w punkcie 8.4. „ Odbiór ostateczny robót „</w:t>
      </w:r>
      <w:r w:rsidR="00566DFF" w:rsidRPr="005C0CCD">
        <w:rPr>
          <w:sz w:val="23"/>
          <w:szCs w:val="23"/>
        </w:rPr>
        <w:t xml:space="preserve">                                                                                                                                                   </w:t>
      </w:r>
      <w:r w:rsidR="00F62B53" w:rsidRPr="005C0CCD">
        <w:rPr>
          <w:sz w:val="23"/>
          <w:szCs w:val="23"/>
        </w:rPr>
        <w:t xml:space="preserve">                                                            </w:t>
      </w:r>
    </w:p>
    <w:p w:rsidR="009F7C2C" w:rsidRPr="001C1CCB" w:rsidRDefault="009F7C2C" w:rsidP="009F7C2C">
      <w:pPr>
        <w:rPr>
          <w:sz w:val="23"/>
          <w:szCs w:val="23"/>
        </w:rPr>
      </w:pPr>
    </w:p>
    <w:p w:rsidR="009F7C2C" w:rsidRPr="007B1D69" w:rsidRDefault="009F7C2C" w:rsidP="001503A5">
      <w:pPr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 w:rsidRPr="007B1D69">
        <w:rPr>
          <w:b/>
          <w:sz w:val="32"/>
          <w:szCs w:val="32"/>
        </w:rPr>
        <w:t xml:space="preserve">PODSTAWA PŁATNOŚCI </w:t>
      </w:r>
    </w:p>
    <w:p w:rsidR="009F7C2C" w:rsidRPr="00A177F7" w:rsidRDefault="00A177F7" w:rsidP="00A177F7">
      <w:pPr>
        <w:pStyle w:val="Akapitzlist"/>
        <w:numPr>
          <w:ilvl w:val="1"/>
          <w:numId w:val="22"/>
        </w:numPr>
        <w:rPr>
          <w:b/>
          <w:sz w:val="28"/>
          <w:szCs w:val="28"/>
        </w:rPr>
      </w:pPr>
      <w:r w:rsidRPr="00A177F7">
        <w:rPr>
          <w:b/>
          <w:sz w:val="28"/>
          <w:szCs w:val="28"/>
        </w:rPr>
        <w:t>Ustalenia ogólne</w:t>
      </w:r>
    </w:p>
    <w:p w:rsidR="009F7C2C" w:rsidRDefault="009F7C2C" w:rsidP="009F7C2C">
      <w:r w:rsidRPr="007B1D69">
        <w:t xml:space="preserve">Podstaw płatności  jest cena jednostkowa skalkulowana przez Wykonawcę za jednostkę obmiarową ustaloną dla </w:t>
      </w:r>
      <w:r w:rsidR="00A177F7">
        <w:t>danej pozycji  kosztorysu  przyjęta przez Zamawiającego w  dokumentach umownych .</w:t>
      </w:r>
    </w:p>
    <w:p w:rsidR="00A177F7" w:rsidRDefault="00A177F7" w:rsidP="009F7C2C">
      <w:r>
        <w:t>Dla robót wycenionych ryczałtowo podstawą pł</w:t>
      </w:r>
      <w:r w:rsidR="00C50AD5">
        <w:t>a</w:t>
      </w:r>
      <w:r>
        <w:t>tności jest wartość (kwota</w:t>
      </w:r>
      <w:r w:rsidR="00C50AD5">
        <w:t>) podana przez Wykonawcę i przyjęta  przez Zamawiającego w dokumentach umownych (ofercie).</w:t>
      </w:r>
    </w:p>
    <w:p w:rsidR="009F7C2C" w:rsidRDefault="009F7C2C" w:rsidP="009F7C2C">
      <w:r w:rsidRPr="007B1D69">
        <w:lastRenderedPageBreak/>
        <w:t>Cena jednostkowa pozycji</w:t>
      </w:r>
      <w:r w:rsidR="00C50AD5">
        <w:t xml:space="preserve"> kosztorysowej lub wynagrodzenie ryczałtowe </w:t>
      </w:r>
      <w:r w:rsidRPr="007B1D69">
        <w:t xml:space="preserve"> będzie</w:t>
      </w:r>
      <w:r w:rsidR="00C50AD5">
        <w:t xml:space="preserve"> uwzględniać </w:t>
      </w:r>
      <w:r w:rsidRPr="007B1D69">
        <w:t xml:space="preserve"> wszystkie czynności , wymagania i badania składające się jej wykonanie określone dla tej roboty w</w:t>
      </w:r>
      <w:r w:rsidR="00C50AD5">
        <w:t xml:space="preserve">  SST i dokumentacji projektowej.                   </w:t>
      </w:r>
    </w:p>
    <w:p w:rsidR="00D85A45" w:rsidRDefault="00D85A45" w:rsidP="009F7C2C">
      <w:r>
        <w:t>Ceny jednostkowe lub wynagrodzenie ryczałtowe robót będą obejmować:</w:t>
      </w:r>
    </w:p>
    <w:p w:rsidR="00D85A45" w:rsidRDefault="00D85A45" w:rsidP="00D85A45">
      <w:pPr>
        <w:spacing w:after="0"/>
      </w:pPr>
      <w:r>
        <w:t>- robociznę  bezpośrednią warz z narzutami</w:t>
      </w:r>
    </w:p>
    <w:p w:rsidR="00D85A45" w:rsidRDefault="00D85A45" w:rsidP="00D85A45">
      <w:pPr>
        <w:spacing w:after="0"/>
      </w:pPr>
      <w:r>
        <w:t>- wartość zużycia materiałów wraz kosztami zakupu , magazynowania , ewentualnych ubytków i transportu na teren budowy,</w:t>
      </w:r>
    </w:p>
    <w:p w:rsidR="00D85A45" w:rsidRDefault="00D85A45" w:rsidP="00D85A45">
      <w:pPr>
        <w:spacing w:after="0"/>
      </w:pPr>
      <w:r>
        <w:t>- wartość pracy sprzętu wraz z narzutami ,</w:t>
      </w:r>
    </w:p>
    <w:p w:rsidR="00D85A45" w:rsidRDefault="00D85A45" w:rsidP="00D85A45">
      <w:pPr>
        <w:spacing w:after="0"/>
      </w:pPr>
      <w:r>
        <w:t>- koszty pośrednie i zysk kalkulacyjny ,</w:t>
      </w:r>
    </w:p>
    <w:p w:rsidR="009F7C2C" w:rsidRDefault="00D85A45" w:rsidP="007E4962">
      <w:pPr>
        <w:spacing w:after="0"/>
      </w:pPr>
      <w:r>
        <w:t>- podatki o</w:t>
      </w:r>
      <w:r w:rsidR="007E4962">
        <w:t>bliczone zgodnie z obowiązującymi przepisami , ale z wyłączeniem podatku VAT</w:t>
      </w:r>
    </w:p>
    <w:p w:rsidR="00073E9E" w:rsidRDefault="00073E9E" w:rsidP="007E4962">
      <w:pPr>
        <w:spacing w:after="0"/>
      </w:pPr>
    </w:p>
    <w:p w:rsidR="007E4962" w:rsidRPr="007E4962" w:rsidRDefault="007E4962" w:rsidP="007E4962">
      <w:pPr>
        <w:spacing w:after="0"/>
        <w:rPr>
          <w:b/>
          <w:sz w:val="28"/>
          <w:szCs w:val="28"/>
        </w:rPr>
      </w:pPr>
      <w:r w:rsidRPr="007E4962">
        <w:rPr>
          <w:b/>
          <w:sz w:val="28"/>
          <w:szCs w:val="28"/>
        </w:rPr>
        <w:t>9.2. Objazdy , przyjazdy i organizacja ruchu</w:t>
      </w:r>
    </w:p>
    <w:p w:rsidR="007E4962" w:rsidRDefault="007E4962" w:rsidP="007E4962">
      <w:pPr>
        <w:spacing w:after="0"/>
        <w:rPr>
          <w:b/>
          <w:sz w:val="28"/>
          <w:szCs w:val="28"/>
        </w:rPr>
      </w:pPr>
      <w:r w:rsidRPr="007E4962">
        <w:rPr>
          <w:b/>
          <w:sz w:val="28"/>
          <w:szCs w:val="28"/>
        </w:rPr>
        <w:t>9.2.1. Koszt wybudowania objazdów / przejazdów i organizacji  ruchu obejmuje</w:t>
      </w:r>
    </w:p>
    <w:p w:rsidR="007E4962" w:rsidRDefault="00495181" w:rsidP="00495181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 w:rsidRPr="00495181">
        <w:rPr>
          <w:sz w:val="24"/>
          <w:szCs w:val="24"/>
        </w:rPr>
        <w:t>Opracowanie</w:t>
      </w:r>
      <w:r w:rsidR="002C1447">
        <w:rPr>
          <w:sz w:val="24"/>
          <w:szCs w:val="24"/>
        </w:rPr>
        <w:t xml:space="preserve"> oraz uzgodnienie z Inspektorami nadzoru i odpowiedzialnymi instytucjami projektu organizacji ruchu na czas trwania budowy , wraz z dostarczeniem kopii projektu Inspektorowi nadzoru i wprowadzaniem dalszych zmian i uzgodnień wynikających z postępu robót,</w:t>
      </w:r>
    </w:p>
    <w:p w:rsidR="002C1447" w:rsidRDefault="002C1447" w:rsidP="00495181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Ustawienie tymczasowego oznakowania i oświetlenia zgodnie z wymaganiami bezpiecznego ruchu,</w:t>
      </w:r>
    </w:p>
    <w:p w:rsidR="002C1447" w:rsidRDefault="002C1447" w:rsidP="00495181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Opłaty / dzierżawy terenu</w:t>
      </w:r>
    </w:p>
    <w:p w:rsidR="002C1447" w:rsidRDefault="002C1447" w:rsidP="00495181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Przygotowanie terenu</w:t>
      </w:r>
    </w:p>
    <w:p w:rsidR="002C1447" w:rsidRDefault="002C1447" w:rsidP="00495181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Konstrukcję tymczasową nawierzchni , ramp , chodników , krawężników , barier , oznakowani i drenażu ,</w:t>
      </w:r>
    </w:p>
    <w:p w:rsidR="002C1447" w:rsidRDefault="002C1447" w:rsidP="00495181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Tymczasową przebudowę urządzeń obcych.</w:t>
      </w:r>
    </w:p>
    <w:p w:rsidR="002C1447" w:rsidRPr="00F06E75" w:rsidRDefault="002C1447" w:rsidP="002C1447">
      <w:pPr>
        <w:spacing w:after="0"/>
        <w:rPr>
          <w:b/>
          <w:sz w:val="28"/>
          <w:szCs w:val="28"/>
        </w:rPr>
      </w:pPr>
      <w:r w:rsidRPr="00F06E75">
        <w:rPr>
          <w:b/>
          <w:sz w:val="28"/>
          <w:szCs w:val="28"/>
        </w:rPr>
        <w:t>9.2.2. Koszt utrzymania objazdów/ przejazdów i organizacji ruchu obejmuje</w:t>
      </w:r>
      <w:r w:rsidR="00F06E75" w:rsidRPr="00F06E75">
        <w:rPr>
          <w:b/>
          <w:sz w:val="28"/>
          <w:szCs w:val="28"/>
        </w:rPr>
        <w:t>:</w:t>
      </w:r>
    </w:p>
    <w:p w:rsidR="00F06E75" w:rsidRDefault="00F06E75" w:rsidP="002C1447">
      <w:pPr>
        <w:spacing w:after="0"/>
        <w:rPr>
          <w:sz w:val="24"/>
          <w:szCs w:val="24"/>
        </w:rPr>
      </w:pPr>
      <w:r>
        <w:rPr>
          <w:sz w:val="24"/>
          <w:szCs w:val="24"/>
        </w:rPr>
        <w:t>A oczyszczanie , przestawienie , przykrycie i usunięcie tymczasowych oznakowani pionowych , poziomych barier i świateł</w:t>
      </w:r>
    </w:p>
    <w:p w:rsidR="00F06E75" w:rsidRDefault="00F06E75" w:rsidP="002C1447">
      <w:pPr>
        <w:spacing w:after="0"/>
        <w:rPr>
          <w:sz w:val="24"/>
          <w:szCs w:val="24"/>
        </w:rPr>
      </w:pPr>
      <w:r>
        <w:rPr>
          <w:sz w:val="24"/>
          <w:szCs w:val="24"/>
        </w:rPr>
        <w:t>B utrzymanie  płynności ruchu publicznego</w:t>
      </w:r>
    </w:p>
    <w:p w:rsidR="00F06E75" w:rsidRDefault="00F06E75" w:rsidP="002C1447">
      <w:pPr>
        <w:spacing w:after="0"/>
        <w:rPr>
          <w:sz w:val="24"/>
          <w:szCs w:val="24"/>
        </w:rPr>
      </w:pPr>
    </w:p>
    <w:p w:rsidR="00F06E75" w:rsidRPr="00F06E75" w:rsidRDefault="00F06E75" w:rsidP="002C1447">
      <w:pPr>
        <w:spacing w:after="0"/>
        <w:rPr>
          <w:b/>
          <w:sz w:val="24"/>
          <w:szCs w:val="24"/>
        </w:rPr>
      </w:pPr>
      <w:r w:rsidRPr="00F06E75">
        <w:rPr>
          <w:b/>
          <w:sz w:val="24"/>
          <w:szCs w:val="24"/>
        </w:rPr>
        <w:t>9.2.3. Koszt likwidacji objazdów / przejazdów i organizacji ruchu obejmuje :</w:t>
      </w:r>
    </w:p>
    <w:p w:rsidR="00F06E75" w:rsidRDefault="00F06E75" w:rsidP="002C1447">
      <w:pPr>
        <w:spacing w:after="0"/>
        <w:rPr>
          <w:sz w:val="24"/>
          <w:szCs w:val="24"/>
        </w:rPr>
      </w:pPr>
      <w:r>
        <w:rPr>
          <w:sz w:val="24"/>
          <w:szCs w:val="24"/>
        </w:rPr>
        <w:t>A – usunięcie wbudowanych materiałów i oznakowania</w:t>
      </w:r>
    </w:p>
    <w:p w:rsidR="00F06E75" w:rsidRDefault="00F06E75" w:rsidP="002C1447">
      <w:pPr>
        <w:spacing w:after="0"/>
        <w:rPr>
          <w:sz w:val="24"/>
          <w:szCs w:val="24"/>
        </w:rPr>
      </w:pPr>
      <w:r>
        <w:rPr>
          <w:sz w:val="24"/>
          <w:szCs w:val="24"/>
        </w:rPr>
        <w:t>B-  doprowadzenie terenu do stanu pierwotnego</w:t>
      </w:r>
    </w:p>
    <w:p w:rsidR="00F06E75" w:rsidRDefault="00F06E75" w:rsidP="002C1447">
      <w:pPr>
        <w:spacing w:after="0"/>
        <w:rPr>
          <w:sz w:val="24"/>
          <w:szCs w:val="24"/>
        </w:rPr>
      </w:pPr>
      <w:r w:rsidRPr="00F06E75">
        <w:rPr>
          <w:b/>
          <w:sz w:val="28"/>
          <w:szCs w:val="28"/>
        </w:rPr>
        <w:t>9.2.4. Koszt budowy , utrzymania i likwidacji objazdów , przejazdów i organizacji  ruchu</w:t>
      </w:r>
      <w:r>
        <w:rPr>
          <w:sz w:val="24"/>
          <w:szCs w:val="24"/>
        </w:rPr>
        <w:t xml:space="preserve"> </w:t>
      </w:r>
      <w:r w:rsidRPr="00FF1447">
        <w:rPr>
          <w:b/>
          <w:sz w:val="28"/>
          <w:szCs w:val="28"/>
        </w:rPr>
        <w:t>ponosi Zamawiający .</w:t>
      </w:r>
    </w:p>
    <w:p w:rsidR="00F06E75" w:rsidRDefault="00F06E75" w:rsidP="002C1447">
      <w:pPr>
        <w:spacing w:after="0"/>
        <w:rPr>
          <w:sz w:val="24"/>
          <w:szCs w:val="24"/>
        </w:rPr>
      </w:pPr>
    </w:p>
    <w:p w:rsidR="00F06E75" w:rsidRPr="001474FC" w:rsidRDefault="00F06E75" w:rsidP="00F06E75">
      <w:pPr>
        <w:pStyle w:val="Akapitzlist"/>
        <w:numPr>
          <w:ilvl w:val="0"/>
          <w:numId w:val="22"/>
        </w:numPr>
        <w:spacing w:after="0"/>
        <w:rPr>
          <w:b/>
          <w:sz w:val="28"/>
          <w:szCs w:val="28"/>
        </w:rPr>
      </w:pPr>
      <w:r w:rsidRPr="001474FC">
        <w:rPr>
          <w:b/>
          <w:sz w:val="28"/>
          <w:szCs w:val="28"/>
        </w:rPr>
        <w:t>PRZEPISY ZWIĄZANE</w:t>
      </w:r>
    </w:p>
    <w:p w:rsidR="001474FC" w:rsidRDefault="001474FC" w:rsidP="001474FC">
      <w:pPr>
        <w:spacing w:after="0"/>
        <w:rPr>
          <w:b/>
          <w:sz w:val="24"/>
          <w:szCs w:val="24"/>
        </w:rPr>
      </w:pPr>
    </w:p>
    <w:p w:rsidR="001474FC" w:rsidRDefault="001474FC" w:rsidP="001474FC">
      <w:pPr>
        <w:pStyle w:val="Akapitzlist"/>
        <w:numPr>
          <w:ilvl w:val="0"/>
          <w:numId w:val="24"/>
        </w:numPr>
        <w:spacing w:after="0"/>
        <w:rPr>
          <w:sz w:val="24"/>
          <w:szCs w:val="24"/>
        </w:rPr>
      </w:pPr>
      <w:r w:rsidRPr="001474FC">
        <w:rPr>
          <w:sz w:val="24"/>
          <w:szCs w:val="24"/>
        </w:rPr>
        <w:t>Ustawa</w:t>
      </w:r>
      <w:r>
        <w:rPr>
          <w:sz w:val="24"/>
          <w:szCs w:val="24"/>
        </w:rPr>
        <w:t xml:space="preserve"> z dnia 7 lipca 1994 r. – Prawo budowlane ( Dz.U. z 2000r. Nr 106 poz.1126, Nr 109 poz.1157 i Nr 120 poz. 1268. Z 2001 r. Nr 5 poz. 42, Nr 100 poz 1085, Nr 110 poz. </w:t>
      </w:r>
      <w:r>
        <w:rPr>
          <w:sz w:val="24"/>
          <w:szCs w:val="24"/>
        </w:rPr>
        <w:lastRenderedPageBreak/>
        <w:t>1190. Nr 115 poz. 1229,Nr 129 poz. 1439 i Nr 154 poz. 1800 oraz z 2002 r. Nr 74 poz.676 oraz z 2003 r. Nr 80 poz. 718)</w:t>
      </w:r>
    </w:p>
    <w:p w:rsidR="00715624" w:rsidRDefault="00715624" w:rsidP="001474FC">
      <w:pPr>
        <w:pStyle w:val="Akapitzlist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Rozporządzenie Ministra infrastruktura z dnia 26,06.2002 r. w sprawie dziennika budowy , montażu i rozbiórki tablicy informacyjnej oraz ogłoszenia zawierającego dane dotyczące bezpieczeństwa pracy i ochrony zdrowia (Dz.U. z 2002 r. Nr 108 poz.953)</w:t>
      </w:r>
    </w:p>
    <w:p w:rsidR="00715624" w:rsidRDefault="00715624" w:rsidP="001474FC">
      <w:pPr>
        <w:pStyle w:val="Akapitzlist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Ustawa z dnia 21 marca 1985 r. o drogach publicznych (Dz. U.z 2000 r. Nr 71 poz. 838 z póżniejszymi zmianami).</w:t>
      </w:r>
    </w:p>
    <w:p w:rsidR="00715624" w:rsidRDefault="00AC23D3" w:rsidP="001474FC">
      <w:pPr>
        <w:pStyle w:val="Akapitzlist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Rozporządzenie Ministra Infrastruktury z dnia 6 lutego 2003 r. w sprawie bezpieczeństwa i higieny pracy podczas wykonywania robót budowlanych (Dz.U z 2003 r. Nr48 poz. 401)</w:t>
      </w: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Pr="00AE6C43" w:rsidRDefault="00B579FE" w:rsidP="001301FE">
      <w:pPr>
        <w:spacing w:after="0"/>
        <w:rPr>
          <w:b/>
          <w:sz w:val="24"/>
          <w:szCs w:val="24"/>
        </w:rPr>
      </w:pPr>
      <w:r w:rsidRPr="00AE6C43">
        <w:rPr>
          <w:b/>
          <w:sz w:val="24"/>
          <w:szCs w:val="24"/>
        </w:rPr>
        <w:t>W załączeniu:</w:t>
      </w:r>
    </w:p>
    <w:p w:rsidR="00B579FE" w:rsidRPr="00AE6C43" w:rsidRDefault="00B579FE" w:rsidP="001301FE">
      <w:pPr>
        <w:spacing w:after="0"/>
        <w:rPr>
          <w:b/>
          <w:sz w:val="24"/>
          <w:szCs w:val="24"/>
        </w:rPr>
      </w:pPr>
      <w:r w:rsidRPr="00AE6C43">
        <w:rPr>
          <w:b/>
          <w:sz w:val="24"/>
          <w:szCs w:val="24"/>
        </w:rPr>
        <w:t>B-1.01.01. Termomodernizacja ścian zewnętrznych</w:t>
      </w:r>
      <w:r w:rsidR="00AE6C43" w:rsidRPr="00AE6C43">
        <w:rPr>
          <w:b/>
          <w:sz w:val="24"/>
          <w:szCs w:val="24"/>
        </w:rPr>
        <w:t xml:space="preserve">  -   Kod CPV 45450000-6</w:t>
      </w:r>
    </w:p>
    <w:p w:rsidR="001301FE" w:rsidRPr="00AE6C43" w:rsidRDefault="00AE6C43" w:rsidP="001301FE">
      <w:pPr>
        <w:spacing w:after="0"/>
        <w:rPr>
          <w:b/>
          <w:sz w:val="24"/>
          <w:szCs w:val="24"/>
        </w:rPr>
      </w:pPr>
      <w:r w:rsidRPr="00AE6C43">
        <w:rPr>
          <w:b/>
          <w:sz w:val="24"/>
          <w:szCs w:val="24"/>
        </w:rPr>
        <w:t>B-2.01.01. Wykonanie parkingu dla samochodów osobowych   -  Kod CPV  45233140</w:t>
      </w:r>
      <w:r>
        <w:rPr>
          <w:b/>
          <w:sz w:val="24"/>
          <w:szCs w:val="24"/>
        </w:rPr>
        <w:t xml:space="preserve"> - 2</w:t>
      </w: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6E1CC2" w:rsidRDefault="006E1CC2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1301FE" w:rsidRDefault="001301FE" w:rsidP="001301FE">
      <w:pPr>
        <w:spacing w:after="0"/>
        <w:rPr>
          <w:sz w:val="24"/>
          <w:szCs w:val="24"/>
        </w:rPr>
      </w:pPr>
    </w:p>
    <w:p w:rsidR="00424864" w:rsidRDefault="001301FE" w:rsidP="001301FE">
      <w:pPr>
        <w:rPr>
          <w:b/>
          <w:sz w:val="32"/>
          <w:szCs w:val="32"/>
        </w:rPr>
      </w:pPr>
      <w:r>
        <w:rPr>
          <w:b/>
          <w:sz w:val="31"/>
          <w:szCs w:val="31"/>
        </w:rPr>
        <w:t>B-1.01.01</w:t>
      </w:r>
      <w:r w:rsidR="00916C88">
        <w:rPr>
          <w:b/>
          <w:sz w:val="32"/>
          <w:szCs w:val="32"/>
        </w:rPr>
        <w:t xml:space="preserve">    Termomodernizacja</w:t>
      </w:r>
      <w:r>
        <w:rPr>
          <w:b/>
          <w:sz w:val="32"/>
          <w:szCs w:val="32"/>
        </w:rPr>
        <w:t xml:space="preserve"> ścian zewnętrznych </w:t>
      </w:r>
    </w:p>
    <w:p w:rsidR="001301FE" w:rsidRPr="00916C88" w:rsidRDefault="00424864" w:rsidP="001301F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Kod CPV 4545000-6</w:t>
      </w:r>
    </w:p>
    <w:p w:rsidR="001301FE" w:rsidRPr="00424864" w:rsidRDefault="001301FE" w:rsidP="001301FE">
      <w:pPr>
        <w:rPr>
          <w:b/>
          <w:sz w:val="32"/>
          <w:szCs w:val="32"/>
        </w:rPr>
      </w:pPr>
      <w:r w:rsidRPr="00C933FA">
        <w:rPr>
          <w:b/>
          <w:sz w:val="32"/>
          <w:szCs w:val="32"/>
        </w:rPr>
        <w:t>1.WSTĘP</w:t>
      </w:r>
    </w:p>
    <w:p w:rsidR="001301FE" w:rsidRPr="00424864" w:rsidRDefault="001301FE" w:rsidP="001301FE">
      <w:pPr>
        <w:rPr>
          <w:b/>
          <w:sz w:val="28"/>
          <w:szCs w:val="28"/>
        </w:rPr>
      </w:pPr>
      <w:r w:rsidRPr="00C933FA">
        <w:rPr>
          <w:b/>
          <w:sz w:val="28"/>
          <w:szCs w:val="28"/>
        </w:rPr>
        <w:t>1.1 Przedmiot Specyfikacji</w:t>
      </w:r>
    </w:p>
    <w:p w:rsidR="001301FE" w:rsidRPr="00424864" w:rsidRDefault="001301FE" w:rsidP="001301FE">
      <w:r w:rsidRPr="00C933FA">
        <w:t>Przedmiotem niniejszej specyfikacji są wymagania dotyczące wykon</w:t>
      </w:r>
      <w:r>
        <w:t xml:space="preserve">ania i odbioru  robót związanych z  dociepleniem ścian zewnętrznych </w:t>
      </w:r>
    </w:p>
    <w:p w:rsidR="001301FE" w:rsidRPr="00424864" w:rsidRDefault="001301FE" w:rsidP="001301FE">
      <w:pPr>
        <w:rPr>
          <w:b/>
          <w:sz w:val="28"/>
          <w:szCs w:val="28"/>
        </w:rPr>
      </w:pPr>
      <w:r w:rsidRPr="00C933FA">
        <w:rPr>
          <w:b/>
          <w:sz w:val="28"/>
          <w:szCs w:val="28"/>
        </w:rPr>
        <w:t>1.2. Zakres stosowania Specyfikacji</w:t>
      </w:r>
    </w:p>
    <w:p w:rsidR="001301FE" w:rsidRPr="00424864" w:rsidRDefault="001301FE" w:rsidP="001301FE">
      <w:r w:rsidRPr="00C933FA">
        <w:t xml:space="preserve">Specyfikacja jest stosowana jako dokument przetargowy i kontraktowy przy zleceniu i realizacji robót </w:t>
      </w:r>
      <w:r>
        <w:t>wymienionych w pkt. 1.1</w:t>
      </w:r>
    </w:p>
    <w:p w:rsidR="001301FE" w:rsidRPr="00424864" w:rsidRDefault="001301FE" w:rsidP="001301FE">
      <w:pPr>
        <w:rPr>
          <w:b/>
          <w:sz w:val="28"/>
          <w:szCs w:val="28"/>
        </w:rPr>
      </w:pPr>
      <w:r w:rsidRPr="00C933FA">
        <w:rPr>
          <w:b/>
          <w:sz w:val="28"/>
          <w:szCs w:val="28"/>
        </w:rPr>
        <w:t>1.3. Zakres robót objętych  specyfikacją</w:t>
      </w:r>
    </w:p>
    <w:p w:rsidR="001301FE" w:rsidRDefault="001301FE" w:rsidP="001301FE">
      <w:r w:rsidRPr="00C933FA">
        <w:t>Ustalenia zawarte w niniejszej specyfikacj</w:t>
      </w:r>
      <w:r>
        <w:t>i dotyczą zasad  wykonywania i odbioru   robót  docieplenia ścian zewnętrznych z wyprawą elewacyjną sylikonową a mianowicie:</w:t>
      </w:r>
    </w:p>
    <w:p w:rsidR="001301FE" w:rsidRDefault="009B61FC" w:rsidP="001301FE">
      <w:pPr>
        <w:rPr>
          <w:rFonts w:ascii="Calibri" w:hAnsi="Calibri" w:cs="Calibri"/>
        </w:rPr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 zeskrobanie zaprawy klejowej wraz z siatką</w:t>
      </w:r>
    </w:p>
    <w:p w:rsidR="009B61FC" w:rsidRDefault="009B61FC" w:rsidP="001301FE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oczyszczenie i zmycie elewacji</w:t>
      </w:r>
    </w:p>
    <w:p w:rsidR="001301FE" w:rsidRDefault="001301FE" w:rsidP="001301FE">
      <w:r>
        <w:rPr>
          <w:rFonts w:ascii="Arial" w:hAnsi="Arial" w:cs="Arial"/>
        </w:rPr>
        <w:t>●</w:t>
      </w:r>
      <w:r>
        <w:t xml:space="preserve"> dociepleni w ścian zewnę</w:t>
      </w:r>
      <w:r w:rsidR="009B61FC">
        <w:t>trznych styropianem FS 20 gr. 8</w:t>
      </w:r>
      <w:r>
        <w:t xml:space="preserve"> cm</w:t>
      </w:r>
    </w:p>
    <w:p w:rsidR="001301FE" w:rsidRDefault="001301FE" w:rsidP="001301FE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kołkowanie styropianu łącznikiem</w:t>
      </w:r>
      <w:r>
        <w:t xml:space="preserve"> plastikowym w ilości 6 szt/m</w:t>
      </w:r>
      <w:r>
        <w:rPr>
          <w:vertAlign w:val="superscript"/>
        </w:rPr>
        <w:t>2</w:t>
      </w:r>
    </w:p>
    <w:p w:rsidR="001301FE" w:rsidRDefault="001301FE" w:rsidP="001301FE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docieplenie ościeży okiennych i drzwiowych styrop</w:t>
      </w:r>
      <w:r w:rsidR="009B61FC">
        <w:t>ianem</w:t>
      </w:r>
      <w:r>
        <w:t xml:space="preserve">   FS 20 gr . 2 cm  .</w:t>
      </w:r>
    </w:p>
    <w:p w:rsidR="001301FE" w:rsidRDefault="001301FE" w:rsidP="001301FE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</w:t>
      </w:r>
      <w:r>
        <w:t>okucie narożników wypukłych kątowników aluminiowych</w:t>
      </w:r>
    </w:p>
    <w:p w:rsidR="001301FE" w:rsidRDefault="001301FE" w:rsidP="001301FE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gruntowanie powierzchni elewacji farbą gruntującą</w:t>
      </w:r>
    </w:p>
    <w:p w:rsidR="001301FE" w:rsidRDefault="001301FE" w:rsidP="001301FE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wykonanie wypra</w:t>
      </w:r>
      <w:r>
        <w:t xml:space="preserve">wy elewacyjnej tynkiem silikonowym zgodnie z dokumentacją techniczna </w:t>
      </w:r>
    </w:p>
    <w:p w:rsidR="001301FE" w:rsidRDefault="009B61FC" w:rsidP="001301FE">
      <w:r>
        <w:t xml:space="preserve">   , cokół tynkiem mozaikowym </w:t>
      </w:r>
    </w:p>
    <w:p w:rsidR="001301FE" w:rsidRDefault="001301FE" w:rsidP="001301FE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montaż podokienników blaszanych z blachy powlekanej </w:t>
      </w:r>
    </w:p>
    <w:p w:rsidR="001301FE" w:rsidRPr="009B61FC" w:rsidRDefault="001301FE" w:rsidP="001301FE">
      <w:pPr>
        <w:rPr>
          <w:b/>
          <w:sz w:val="28"/>
          <w:szCs w:val="28"/>
        </w:rPr>
      </w:pPr>
      <w:r w:rsidRPr="006D51F4">
        <w:rPr>
          <w:b/>
          <w:sz w:val="28"/>
          <w:szCs w:val="28"/>
        </w:rPr>
        <w:t>1.4. Ogólne wymagania dotyczące robót</w:t>
      </w:r>
    </w:p>
    <w:p w:rsidR="001301FE" w:rsidRPr="00C933FA" w:rsidRDefault="001301FE" w:rsidP="001301FE">
      <w:r>
        <w:t>Wykonawca robót jest odpowiedzialny za jakość i standard wykonanych robót oraz za ich zgodność z projektem , obowiązującymi normami , specyfikacją.</w:t>
      </w:r>
    </w:p>
    <w:p w:rsidR="001301FE" w:rsidRDefault="001301FE" w:rsidP="001301FE">
      <w:pPr>
        <w:rPr>
          <w:sz w:val="23"/>
          <w:szCs w:val="23"/>
        </w:rPr>
      </w:pPr>
    </w:p>
    <w:p w:rsidR="009B61FC" w:rsidRPr="001C1CCB" w:rsidRDefault="009B61FC" w:rsidP="001301FE">
      <w:pPr>
        <w:rPr>
          <w:sz w:val="23"/>
          <w:szCs w:val="23"/>
        </w:rPr>
      </w:pPr>
    </w:p>
    <w:p w:rsidR="001301FE" w:rsidRPr="00C933FA" w:rsidRDefault="001301FE" w:rsidP="001301FE">
      <w:pPr>
        <w:rPr>
          <w:b/>
          <w:sz w:val="32"/>
          <w:szCs w:val="32"/>
        </w:rPr>
      </w:pPr>
      <w:r w:rsidRPr="00C933FA">
        <w:rPr>
          <w:b/>
          <w:sz w:val="32"/>
          <w:szCs w:val="32"/>
        </w:rPr>
        <w:lastRenderedPageBreak/>
        <w:t>2. MATERIAŁY</w:t>
      </w:r>
    </w:p>
    <w:p w:rsidR="001301FE" w:rsidRDefault="001301FE" w:rsidP="001301FE"/>
    <w:p w:rsidR="001301FE" w:rsidRDefault="001301FE" w:rsidP="001301FE">
      <w:r>
        <w:t xml:space="preserve"> Materiałami stosowanymi przy wykonywaniu robót wg zasad niniejszej ST są :</w:t>
      </w:r>
    </w:p>
    <w:p w:rsidR="001301FE" w:rsidRDefault="001301FE" w:rsidP="001301FE"/>
    <w:p w:rsidR="001301FE" w:rsidRDefault="001301FE" w:rsidP="001301FE">
      <w:r>
        <w:t xml:space="preserve"> </w:t>
      </w: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Styropian</w:t>
      </w:r>
    </w:p>
    <w:p w:rsidR="001301FE" w:rsidRDefault="001301FE" w:rsidP="001301FE"/>
    <w:p w:rsidR="001301FE" w:rsidRDefault="001301FE" w:rsidP="001301FE">
      <w:r>
        <w:t xml:space="preserve">    - styropian FS 20  winien odpowiadać wymaganiom normy PN-B20130 i BN-91/6363-02</w:t>
      </w:r>
    </w:p>
    <w:p w:rsidR="001301FE" w:rsidRDefault="001301FE" w:rsidP="001301FE">
      <w:r>
        <w:t xml:space="preserve">    - gęstość pozorna styropianu 20 kg/m</w:t>
      </w:r>
      <w:r>
        <w:rPr>
          <w:vertAlign w:val="superscript"/>
        </w:rPr>
        <w:t>3</w:t>
      </w:r>
    </w:p>
    <w:p w:rsidR="001301FE" w:rsidRDefault="001301FE" w:rsidP="001301FE">
      <w:r>
        <w:t xml:space="preserve">    - naprężenie ściskające &gt; 100 kpa ;</w:t>
      </w:r>
    </w:p>
    <w:p w:rsidR="001301FE" w:rsidRDefault="001301FE" w:rsidP="001301FE">
      <w:r>
        <w:t xml:space="preserve">  - współczynnik przewodzenia ciepła &lt; 0,04 W/m</w:t>
      </w:r>
      <w:r>
        <w:rPr>
          <w:vertAlign w:val="superscript"/>
        </w:rPr>
        <w:t>2</w:t>
      </w:r>
      <w:r>
        <w:t xml:space="preserve"> K</w:t>
      </w:r>
    </w:p>
    <w:p w:rsidR="001301FE" w:rsidRDefault="001301FE" w:rsidP="001301FE">
      <w:r>
        <w:t xml:space="preserve">  - wytrzymałość na rozrywanie &gt; 100 kPa ;</w:t>
      </w:r>
    </w:p>
    <w:p w:rsidR="001301FE" w:rsidRDefault="001301FE" w:rsidP="001301FE">
      <w:r>
        <w:t xml:space="preserve">  - chłonność wody 24h&lt; 1,5%</w:t>
      </w:r>
    </w:p>
    <w:p w:rsidR="001301FE" w:rsidRDefault="001301FE" w:rsidP="001301FE">
      <w:r>
        <w:t xml:space="preserve">  - zmiany wymiarów liniowych &lt; 2%</w:t>
      </w:r>
    </w:p>
    <w:p w:rsidR="001301FE" w:rsidRDefault="001301FE" w:rsidP="001301FE">
      <w:r>
        <w:t xml:space="preserve">  - barwa granulek styropianowych wstępnie spienionych</w:t>
      </w:r>
    </w:p>
    <w:p w:rsidR="001301FE" w:rsidRDefault="001301FE" w:rsidP="001301FE">
      <w:r>
        <w:t xml:space="preserve">  - struktura styropiany zwarta , niedopuszczalne granulki luźno związane : </w:t>
      </w:r>
    </w:p>
    <w:p w:rsidR="001301FE" w:rsidRDefault="001301FE" w:rsidP="001301FE">
      <w:r>
        <w:t xml:space="preserve">  - powierzchnia płyt szorstka po krojeniu bloków</w:t>
      </w:r>
    </w:p>
    <w:p w:rsidR="001301FE" w:rsidRDefault="001301FE" w:rsidP="001301FE">
      <w:r>
        <w:t xml:space="preserve">  - krawędzie proste z ostrymi kantami bez wyszczerbień i wyłamań</w:t>
      </w:r>
    </w:p>
    <w:p w:rsidR="001301FE" w:rsidRDefault="001301FE" w:rsidP="001301FE">
      <w:r>
        <w:t xml:space="preserve">  - wymiary płyt nie większe niż 60 x 120 cm – dopuszczalne odchyłki &lt; 5 %</w:t>
      </w:r>
    </w:p>
    <w:p w:rsidR="001301FE" w:rsidRDefault="001301FE" w:rsidP="001301FE">
      <w:r>
        <w:t xml:space="preserve">  - płyty styropianowe sezonowane – wymagany okres sezonowania 8 tygodni :</w:t>
      </w:r>
    </w:p>
    <w:p w:rsidR="001301FE" w:rsidRDefault="001301FE" w:rsidP="001301FE">
      <w:r>
        <w:t xml:space="preserve"> </w:t>
      </w: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Siatka z włókna szklanego </w:t>
      </w:r>
    </w:p>
    <w:p w:rsidR="001301FE" w:rsidRDefault="001301FE" w:rsidP="001301FE">
      <w:r>
        <w:t xml:space="preserve">    - impregnowana na alkalia tworzywem do zbrojenia warstwy ochronnej na styropianie </w:t>
      </w:r>
    </w:p>
    <w:p w:rsidR="001301FE" w:rsidRDefault="001301FE" w:rsidP="001301FE">
      <w:r>
        <w:t xml:space="preserve">      winna odpowiadać wymaganiom norm PN-92/P-85010</w:t>
      </w:r>
    </w:p>
    <w:p w:rsidR="001301FE" w:rsidRDefault="001301FE" w:rsidP="001301FE">
      <w:r>
        <w:t xml:space="preserve">    - pasek szerokości 5 cm powinien wytrzymać obciążenie n1,5 kN przy wydłużeniu nie </w:t>
      </w:r>
    </w:p>
    <w:p w:rsidR="001301FE" w:rsidRDefault="001301FE" w:rsidP="001301FE">
      <w:r>
        <w:t xml:space="preserve">      przekraczającym 5 % </w:t>
      </w:r>
    </w:p>
    <w:p w:rsidR="001301FE" w:rsidRDefault="001301FE" w:rsidP="001301FE">
      <w:r>
        <w:t xml:space="preserve">    - pasek szerokości 5 cm trzymany przez 28 dni w roztworze Na OH powinien wytrzymać </w:t>
      </w:r>
    </w:p>
    <w:p w:rsidR="001301FE" w:rsidRDefault="001301FE" w:rsidP="001301FE">
      <w:r>
        <w:t xml:space="preserve">      obciążenie 0,6 kN przy wydłużeniu nie przekraczającym 3,5% </w:t>
      </w:r>
    </w:p>
    <w:p w:rsidR="001301FE" w:rsidRDefault="001301FE" w:rsidP="001301FE"/>
    <w:p w:rsidR="001301FE" w:rsidRDefault="001301FE" w:rsidP="001301FE">
      <w:r>
        <w:rPr>
          <w:rFonts w:ascii="Arial" w:hAnsi="Arial" w:cs="Arial"/>
        </w:rPr>
        <w:lastRenderedPageBreak/>
        <w:t>●</w:t>
      </w:r>
      <w:r>
        <w:rPr>
          <w:rFonts w:ascii="Calibri" w:hAnsi="Calibri" w:cs="Calibri"/>
        </w:rPr>
        <w:t xml:space="preserve"> Zaprawy i masy klejące</w:t>
      </w:r>
    </w:p>
    <w:p w:rsidR="001301FE" w:rsidRDefault="001301FE" w:rsidP="001301FE">
      <w:r>
        <w:t xml:space="preserve">   - muszą być dopuszczone do stosowania w budownictwie odpowiednimi aprobatami </w:t>
      </w:r>
    </w:p>
    <w:p w:rsidR="001301FE" w:rsidRDefault="001301FE" w:rsidP="001301FE">
      <w:r>
        <w:t xml:space="preserve">     technicznymi ITB lub świadectwem zgodności</w:t>
      </w:r>
    </w:p>
    <w:p w:rsidR="001301FE" w:rsidRDefault="001301FE" w:rsidP="001301FE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Łączniki mechaniczne</w:t>
      </w:r>
    </w:p>
    <w:p w:rsidR="001301FE" w:rsidRDefault="001301FE" w:rsidP="001301FE">
      <w:r>
        <w:t xml:space="preserve">  - łączniki grzybkowe dopuszczone do stosowania w budownictwie odpowiednimi</w:t>
      </w:r>
    </w:p>
    <w:p w:rsidR="001301FE" w:rsidRDefault="001301FE" w:rsidP="001301FE">
      <w:r>
        <w:t xml:space="preserve">    aprobatami  technicznymi ITB lub świadectwem zgodności</w:t>
      </w:r>
    </w:p>
    <w:p w:rsidR="001301FE" w:rsidRDefault="001301FE" w:rsidP="001301FE">
      <w:r>
        <w:t xml:space="preserve">  - siła wyrywająca z podłoża  0,5 – 1,0 kN</w:t>
      </w:r>
    </w:p>
    <w:p w:rsidR="001301FE" w:rsidRDefault="001301FE" w:rsidP="001301FE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Perforowane kształtowniki ze st</w:t>
      </w:r>
      <w:r>
        <w:t>opu aluminiowego oraz profile cokołowe</w:t>
      </w:r>
    </w:p>
    <w:p w:rsidR="001301FE" w:rsidRDefault="001301FE" w:rsidP="001301FE">
      <w:r>
        <w:t xml:space="preserve">   - muszą być dopuszczone do stosowania w budownictwie odpowiednimi aprobatami </w:t>
      </w:r>
    </w:p>
    <w:p w:rsidR="001301FE" w:rsidRDefault="001301FE" w:rsidP="001301FE">
      <w:r>
        <w:t xml:space="preserve">     technicznymi ITB lub świadectwem zgodności</w:t>
      </w:r>
    </w:p>
    <w:p w:rsidR="001301FE" w:rsidRDefault="001301FE" w:rsidP="001301FE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Płaska blacha powlekana na podokienniki blaszane ;</w:t>
      </w:r>
    </w:p>
    <w:p w:rsidR="001301FE" w:rsidRDefault="001301FE" w:rsidP="001301FE">
      <w:r>
        <w:t xml:space="preserve">   - rdzeń stalowy ze stali S320 GD gr. 0,5 mm lub o porównywalnej wytrzymałości</w:t>
      </w:r>
    </w:p>
    <w:p w:rsidR="001301FE" w:rsidRDefault="001301FE" w:rsidP="001301FE">
      <w:r>
        <w:t xml:space="preserve">   - obustronne cynkowanie ogniowe gr. 275 g. m</w:t>
      </w:r>
      <w:r>
        <w:rPr>
          <w:vertAlign w:val="superscript"/>
        </w:rPr>
        <w:t>2</w:t>
      </w:r>
    </w:p>
    <w:p w:rsidR="001301FE" w:rsidRDefault="001301FE" w:rsidP="001301FE">
      <w:r>
        <w:t xml:space="preserve">   - wierzchnia powłoka antykorozyjna</w:t>
      </w:r>
    </w:p>
    <w:p w:rsidR="001301FE" w:rsidRDefault="001301FE" w:rsidP="001301FE">
      <w:r>
        <w:t xml:space="preserve">   - wierzchnia warstwa farby gruntującej</w:t>
      </w:r>
    </w:p>
    <w:p w:rsidR="001301FE" w:rsidRDefault="001301FE" w:rsidP="001301FE">
      <w:r>
        <w:t xml:space="preserve">   - wierzchnia warstwa utwardzonego poliestru mat</w:t>
      </w:r>
    </w:p>
    <w:p w:rsidR="001301FE" w:rsidRPr="009B61FC" w:rsidRDefault="001301FE" w:rsidP="001301FE">
      <w:r>
        <w:t xml:space="preserve">   - spodnia warstwa epoksydowa </w:t>
      </w:r>
    </w:p>
    <w:p w:rsidR="001301FE" w:rsidRPr="009B61FC" w:rsidRDefault="001301FE" w:rsidP="001301FE">
      <w:pPr>
        <w:rPr>
          <w:b/>
          <w:sz w:val="32"/>
          <w:szCs w:val="32"/>
        </w:rPr>
      </w:pPr>
      <w:r w:rsidRPr="00C933FA">
        <w:rPr>
          <w:b/>
          <w:sz w:val="32"/>
          <w:szCs w:val="32"/>
        </w:rPr>
        <w:t>3. SPRZĘT</w:t>
      </w:r>
    </w:p>
    <w:p w:rsidR="001301FE" w:rsidRDefault="001301FE" w:rsidP="001301FE">
      <w:r>
        <w:t>Sprzęt przeznaczony do realizacji robót opisanych w niniejszej specyfikacji powinien spełniać wymagania zawarte w specyfikacji</w:t>
      </w:r>
      <w:r w:rsidR="009B61FC">
        <w:t xml:space="preserve"> .</w:t>
      </w:r>
    </w:p>
    <w:p w:rsidR="001301FE" w:rsidRPr="00BD5A6C" w:rsidRDefault="001301FE" w:rsidP="001301FE">
      <w:r>
        <w:t>Poza sprzętem  tam  opisanym stosuje się narzędzia przynależne  do wykonywania tych robót</w:t>
      </w:r>
    </w:p>
    <w:p w:rsidR="001301FE" w:rsidRPr="009B61FC" w:rsidRDefault="001301FE" w:rsidP="001301FE">
      <w:pPr>
        <w:rPr>
          <w:b/>
          <w:sz w:val="32"/>
          <w:szCs w:val="32"/>
        </w:rPr>
      </w:pPr>
      <w:r w:rsidRPr="002F357A">
        <w:rPr>
          <w:b/>
          <w:sz w:val="32"/>
          <w:szCs w:val="32"/>
        </w:rPr>
        <w:t>4. TRANSPORT</w:t>
      </w:r>
    </w:p>
    <w:p w:rsidR="001301FE" w:rsidRDefault="001301FE" w:rsidP="001301FE">
      <w:r>
        <w:t xml:space="preserve">     Poszczególne materiały systemu dociepleń należy transportować zgodnie z instrukcją dostawcy systemu</w:t>
      </w:r>
    </w:p>
    <w:p w:rsidR="001301FE" w:rsidRDefault="001301FE" w:rsidP="001301FE"/>
    <w:p w:rsidR="009B61FC" w:rsidRDefault="009B61FC" w:rsidP="001301FE"/>
    <w:p w:rsidR="001301FE" w:rsidRPr="002F357A" w:rsidRDefault="001301FE" w:rsidP="001301FE"/>
    <w:p w:rsidR="001301FE" w:rsidRPr="002F357A" w:rsidRDefault="001301FE" w:rsidP="001301FE">
      <w:pPr>
        <w:rPr>
          <w:b/>
          <w:sz w:val="32"/>
          <w:szCs w:val="32"/>
        </w:rPr>
      </w:pPr>
      <w:r w:rsidRPr="002F357A">
        <w:rPr>
          <w:b/>
          <w:sz w:val="32"/>
          <w:szCs w:val="32"/>
        </w:rPr>
        <w:lastRenderedPageBreak/>
        <w:t>5. WYKONANIE ROBÓT</w:t>
      </w:r>
    </w:p>
    <w:p w:rsidR="001301FE" w:rsidRPr="001C1CCB" w:rsidRDefault="001301FE" w:rsidP="001301FE">
      <w:pPr>
        <w:rPr>
          <w:sz w:val="23"/>
          <w:szCs w:val="23"/>
        </w:rPr>
      </w:pPr>
    </w:p>
    <w:p w:rsidR="001301FE" w:rsidRPr="002F357A" w:rsidRDefault="001301FE" w:rsidP="001301FE">
      <w:pPr>
        <w:rPr>
          <w:b/>
          <w:sz w:val="28"/>
          <w:szCs w:val="28"/>
        </w:rPr>
      </w:pPr>
      <w:r w:rsidRPr="002F357A">
        <w:rPr>
          <w:b/>
          <w:sz w:val="28"/>
          <w:szCs w:val="28"/>
        </w:rPr>
        <w:t>5.1. Ogólne warunki wykonania robót</w:t>
      </w:r>
    </w:p>
    <w:p w:rsidR="001301FE" w:rsidRPr="001C1CCB" w:rsidRDefault="001301FE" w:rsidP="001301FE">
      <w:pPr>
        <w:rPr>
          <w:sz w:val="23"/>
          <w:szCs w:val="23"/>
        </w:rPr>
      </w:pPr>
    </w:p>
    <w:p w:rsidR="001301FE" w:rsidRPr="002F357A" w:rsidRDefault="001301FE" w:rsidP="001301FE">
      <w:r w:rsidRPr="002F357A">
        <w:t>Ogólne warunki wykonania robót podano w specyfikacji „ Wymagania ogólne „</w:t>
      </w:r>
    </w:p>
    <w:p w:rsidR="001301FE" w:rsidRPr="001C1CCB" w:rsidRDefault="001301FE" w:rsidP="001301FE">
      <w:pPr>
        <w:rPr>
          <w:sz w:val="23"/>
          <w:szCs w:val="23"/>
        </w:rPr>
      </w:pPr>
    </w:p>
    <w:p w:rsidR="001301FE" w:rsidRPr="00CB226F" w:rsidRDefault="001301FE" w:rsidP="001301FE">
      <w:pPr>
        <w:rPr>
          <w:b/>
          <w:sz w:val="27"/>
          <w:szCs w:val="27"/>
        </w:rPr>
      </w:pPr>
      <w:r>
        <w:rPr>
          <w:b/>
          <w:sz w:val="27"/>
          <w:szCs w:val="27"/>
        </w:rPr>
        <w:t>5.2. Szczegółowe warunki wykonania robót</w:t>
      </w:r>
    </w:p>
    <w:p w:rsidR="001301FE" w:rsidRDefault="001301FE" w:rsidP="001301FE"/>
    <w:p w:rsidR="001301FE" w:rsidRDefault="001301FE" w:rsidP="001301FE">
      <w:r>
        <w:t>W ramach robót związanych z ociepleniem ścian zewnętrznych należy wykonać następujący zakres prac :</w:t>
      </w:r>
    </w:p>
    <w:p w:rsidR="001301FE" w:rsidRDefault="001301FE" w:rsidP="001301FE">
      <w:pPr>
        <w:rPr>
          <w:rFonts w:ascii="Calibri" w:hAnsi="Calibri" w:cs="Calibri"/>
        </w:rPr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montaż rusztowań</w:t>
      </w:r>
    </w:p>
    <w:p w:rsidR="001301FE" w:rsidRDefault="001301FE" w:rsidP="001301FE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zabezpieczenie stolarki okiennej i drzwiowej folią</w:t>
      </w:r>
    </w:p>
    <w:p w:rsidR="001301FE" w:rsidRDefault="001301FE" w:rsidP="001301FE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</w:t>
      </w:r>
      <w:r>
        <w:t>przyklejenie płyt styropianu FS 20 gr. 12 cm do ścian gładkich</w:t>
      </w:r>
    </w:p>
    <w:p w:rsidR="001301FE" w:rsidRDefault="001301FE" w:rsidP="001301FE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płyty styropianowe zamocować mechaniczn</w:t>
      </w:r>
      <w:r>
        <w:t>ie kołki plastykowymi w ilości 6 szt/m</w:t>
      </w:r>
      <w:r>
        <w:rPr>
          <w:vertAlign w:val="superscript"/>
        </w:rPr>
        <w:t>2</w:t>
      </w:r>
      <w:r>
        <w:t xml:space="preserve"> , przy krawędziach ścian stosować łącznik co 30 cm , długość osadzania łącznika w warstwie nośnej ściany niemniej niż 6 cm</w:t>
      </w:r>
    </w:p>
    <w:p w:rsidR="001301FE" w:rsidRDefault="001301FE" w:rsidP="001301FE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przetarcie styropianu </w:t>
      </w:r>
    </w:p>
    <w:p w:rsidR="001301FE" w:rsidRDefault="001301FE" w:rsidP="001301FE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montaż narożników wypukły</w:t>
      </w:r>
      <w:r>
        <w:t>ch przy użyciu gotowych zapraw klejących</w:t>
      </w:r>
    </w:p>
    <w:p w:rsidR="001301FE" w:rsidRDefault="001301FE" w:rsidP="001301FE">
      <w:pPr>
        <w:rPr>
          <w:rFonts w:ascii="Calibri" w:hAnsi="Calibri" w:cs="Calibri"/>
        </w:rPr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zatopienie jednej warstwy siatki z włókna szklanego w gotowej zaprawie klejącej</w:t>
      </w:r>
    </w:p>
    <w:p w:rsidR="001301FE" w:rsidRDefault="001301FE" w:rsidP="001301FE">
      <w:pPr>
        <w:rPr>
          <w:rFonts w:ascii="Calibri" w:hAnsi="Calibri" w:cs="Calibri"/>
        </w:rPr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zamontowanie obróbek blacharskich podokienników z blachy powlekanej zgodnie z kolorystyką</w:t>
      </w:r>
    </w:p>
    <w:p w:rsidR="001301FE" w:rsidRDefault="001301FE" w:rsidP="001301FE">
      <w:pPr>
        <w:rPr>
          <w:rFonts w:ascii="Calibri" w:hAnsi="Calibri" w:cs="Calibri"/>
        </w:rPr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gruntowanie powierzchni farbą gruntującą</w:t>
      </w:r>
    </w:p>
    <w:p w:rsidR="001301FE" w:rsidRDefault="001301FE" w:rsidP="001301FE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</w:t>
      </w:r>
      <w:r>
        <w:t>wykonanie wyprawy elewacyjnej z gotowego tynku sylikonowego zgodnie z kolorystyką elewacji</w:t>
      </w:r>
    </w:p>
    <w:p w:rsidR="001301FE" w:rsidRDefault="001301FE" w:rsidP="001301FE">
      <w:pPr>
        <w:rPr>
          <w:rFonts w:ascii="Calibri" w:hAnsi="Calibri" w:cs="Calibri"/>
        </w:rPr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demontaż  rusztowań</w:t>
      </w:r>
    </w:p>
    <w:p w:rsidR="001301FE" w:rsidRDefault="001301FE" w:rsidP="001301FE">
      <w:pPr>
        <w:rPr>
          <w:rFonts w:ascii="Calibri" w:hAnsi="Calibri" w:cs="Calibri"/>
        </w:rPr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cokół - wykonanie wyprawy elewacyjnej z gotowego tynku mozaikowego zgodnie z kolorystyką elewacji</w:t>
      </w:r>
    </w:p>
    <w:p w:rsidR="001301FE" w:rsidRDefault="001301FE" w:rsidP="001301FE">
      <w:pPr>
        <w:rPr>
          <w:rFonts w:ascii="Calibri" w:hAnsi="Calibri" w:cs="Calibri"/>
        </w:rPr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Na elewacjach występują pogrubienia ocieplenia dlatego trzeba termomodernizację wykonywać zgodnie z projektem kolorystyki elewacji .</w:t>
      </w:r>
    </w:p>
    <w:p w:rsidR="001301FE" w:rsidRDefault="001301FE" w:rsidP="001301FE">
      <w:pPr>
        <w:rPr>
          <w:sz w:val="23"/>
          <w:szCs w:val="23"/>
        </w:rPr>
      </w:pPr>
    </w:p>
    <w:p w:rsidR="009B61FC" w:rsidRPr="006F5BA6" w:rsidRDefault="009B61FC" w:rsidP="001301FE">
      <w:pPr>
        <w:rPr>
          <w:sz w:val="23"/>
          <w:szCs w:val="23"/>
        </w:rPr>
      </w:pPr>
    </w:p>
    <w:p w:rsidR="001301FE" w:rsidRPr="009B61FC" w:rsidRDefault="001301FE" w:rsidP="001301FE">
      <w:pPr>
        <w:rPr>
          <w:b/>
          <w:sz w:val="32"/>
          <w:szCs w:val="32"/>
        </w:rPr>
      </w:pPr>
      <w:r w:rsidRPr="00D54FF9">
        <w:rPr>
          <w:b/>
          <w:sz w:val="32"/>
          <w:szCs w:val="32"/>
        </w:rPr>
        <w:lastRenderedPageBreak/>
        <w:t>6.  KONTROLA JAKOŚCI ROBÓT</w:t>
      </w:r>
    </w:p>
    <w:p w:rsidR="001301FE" w:rsidRDefault="001301FE" w:rsidP="001301FE">
      <w:pPr>
        <w:rPr>
          <w:sz w:val="23"/>
          <w:szCs w:val="23"/>
        </w:rPr>
      </w:pPr>
      <w:r>
        <w:rPr>
          <w:sz w:val="23"/>
          <w:szCs w:val="23"/>
        </w:rPr>
        <w:t>- należy sprawdzić montaż płyt styropianow</w:t>
      </w:r>
      <w:r w:rsidR="009B61FC">
        <w:rPr>
          <w:sz w:val="23"/>
          <w:szCs w:val="23"/>
        </w:rPr>
        <w:t xml:space="preserve">ych </w:t>
      </w:r>
    </w:p>
    <w:p w:rsidR="001301FE" w:rsidRDefault="001301FE" w:rsidP="001301FE">
      <w:pPr>
        <w:rPr>
          <w:sz w:val="23"/>
          <w:szCs w:val="23"/>
        </w:rPr>
      </w:pPr>
      <w:r>
        <w:rPr>
          <w:sz w:val="23"/>
          <w:szCs w:val="23"/>
        </w:rPr>
        <w:t>- należy sprawdzić zgodność technologii prowadzenia robót z kartami katalogowymi poszczególnych faz systemu dociepleń</w:t>
      </w:r>
    </w:p>
    <w:p w:rsidR="001301FE" w:rsidRDefault="001301FE" w:rsidP="001301FE">
      <w:pPr>
        <w:rPr>
          <w:sz w:val="23"/>
          <w:szCs w:val="23"/>
        </w:rPr>
      </w:pPr>
      <w:r>
        <w:rPr>
          <w:sz w:val="23"/>
          <w:szCs w:val="23"/>
        </w:rPr>
        <w:t>- należy sprawdzić jednorodność kolorów na poszczególnych płaszczyznach.</w:t>
      </w:r>
    </w:p>
    <w:p w:rsidR="001301FE" w:rsidRPr="009B61FC" w:rsidRDefault="001301FE" w:rsidP="001301FE">
      <w:pPr>
        <w:rPr>
          <w:sz w:val="23"/>
          <w:szCs w:val="23"/>
        </w:rPr>
      </w:pPr>
      <w:r>
        <w:rPr>
          <w:sz w:val="23"/>
          <w:szCs w:val="23"/>
        </w:rPr>
        <w:t>- należy sprawdzić pogrubienia elewacji czy są zgodne z projektem kolorystki elewacji .</w:t>
      </w:r>
    </w:p>
    <w:p w:rsidR="001301FE" w:rsidRPr="009B61FC" w:rsidRDefault="001301FE" w:rsidP="001301FE">
      <w:pPr>
        <w:rPr>
          <w:b/>
          <w:sz w:val="32"/>
          <w:szCs w:val="32"/>
        </w:rPr>
      </w:pPr>
      <w:r w:rsidRPr="00D54FF9">
        <w:rPr>
          <w:b/>
          <w:sz w:val="32"/>
          <w:szCs w:val="32"/>
        </w:rPr>
        <w:t>7.     ODBIÓR ROBÓT</w:t>
      </w:r>
    </w:p>
    <w:p w:rsidR="001301FE" w:rsidRDefault="001301FE" w:rsidP="001301FE">
      <w:r>
        <w:t>Jeżeli badania i próby  dadzą wynik pozytywny i zostaną spełnione wymagania określone w niniejszej specyfikacji , to roboty należy uznać za wykonane prawidłowo .</w:t>
      </w:r>
    </w:p>
    <w:p w:rsidR="001301FE" w:rsidRDefault="001301FE" w:rsidP="001301FE">
      <w:r>
        <w:t>Przy odbiorze powinny być dostarczone między innymi następujące dokumenty:</w:t>
      </w:r>
    </w:p>
    <w:p w:rsidR="001301FE" w:rsidRDefault="001301FE" w:rsidP="001301FE">
      <w:r>
        <w:t>- Świadectwa jakości i atesty materiałów</w:t>
      </w:r>
    </w:p>
    <w:p w:rsidR="001301FE" w:rsidRPr="009B61FC" w:rsidRDefault="001301FE" w:rsidP="001301FE">
      <w:r>
        <w:t>- Niezbędne decyzje o dopuszczeniu materiałów do stosowania w budownictwie .</w:t>
      </w:r>
    </w:p>
    <w:p w:rsidR="001301FE" w:rsidRPr="009B61FC" w:rsidRDefault="001301FE" w:rsidP="001301FE">
      <w:pPr>
        <w:rPr>
          <w:b/>
          <w:sz w:val="32"/>
          <w:szCs w:val="32"/>
        </w:rPr>
      </w:pPr>
      <w:r w:rsidRPr="00D54FF9">
        <w:rPr>
          <w:b/>
          <w:sz w:val="32"/>
          <w:szCs w:val="32"/>
        </w:rPr>
        <w:t>8.     PRZEPISY ZWIĄZANE</w:t>
      </w:r>
    </w:p>
    <w:p w:rsidR="001301FE" w:rsidRDefault="001301FE" w:rsidP="001301FE">
      <w:r w:rsidRPr="009C1685">
        <w:t>Warunki techniczne wykonania i odbioru robót budowlano – montażowych . Część 1 : Roboty ogólne budowlane MBiPMiTB Warszawa 1977 wydanie II</w:t>
      </w:r>
    </w:p>
    <w:p w:rsidR="001301FE" w:rsidRDefault="001301FE" w:rsidP="001301FE">
      <w:r>
        <w:t>PN-EN 13162:2002 Wyroby do izolacji cieplnej w</w:t>
      </w:r>
      <w:r w:rsidR="009B61FC">
        <w:t xml:space="preserve"> budownictwie </w:t>
      </w:r>
    </w:p>
    <w:p w:rsidR="001301FE" w:rsidRPr="009C1685" w:rsidRDefault="001301FE" w:rsidP="001301FE">
      <w:r>
        <w:t>PN-EN 13499:2005 Wyroby do izolacji cieplnej w budownictwie. Zewnętrzne zespolone systemy ocieplenia ze styropianu</w:t>
      </w:r>
    </w:p>
    <w:p w:rsidR="001301FE" w:rsidRDefault="001301FE" w:rsidP="001301FE">
      <w:pPr>
        <w:rPr>
          <w:b/>
          <w:sz w:val="31"/>
          <w:szCs w:val="31"/>
        </w:rPr>
      </w:pPr>
    </w:p>
    <w:p w:rsidR="001301FE" w:rsidRDefault="001301FE" w:rsidP="001301FE">
      <w:pPr>
        <w:rPr>
          <w:b/>
          <w:sz w:val="31"/>
          <w:szCs w:val="31"/>
        </w:rPr>
      </w:pPr>
    </w:p>
    <w:p w:rsidR="009B61FC" w:rsidRDefault="009B61FC" w:rsidP="001301FE">
      <w:pPr>
        <w:rPr>
          <w:b/>
          <w:sz w:val="31"/>
          <w:szCs w:val="31"/>
        </w:rPr>
      </w:pPr>
    </w:p>
    <w:p w:rsidR="009B61FC" w:rsidRDefault="009B61FC" w:rsidP="001301FE">
      <w:pPr>
        <w:rPr>
          <w:b/>
          <w:sz w:val="31"/>
          <w:szCs w:val="31"/>
        </w:rPr>
      </w:pPr>
    </w:p>
    <w:p w:rsidR="009B61FC" w:rsidRDefault="009B61FC" w:rsidP="001301FE">
      <w:pPr>
        <w:rPr>
          <w:b/>
          <w:sz w:val="31"/>
          <w:szCs w:val="31"/>
        </w:rPr>
      </w:pPr>
    </w:p>
    <w:p w:rsidR="009B61FC" w:rsidRDefault="009B61FC" w:rsidP="001301FE">
      <w:pPr>
        <w:rPr>
          <w:b/>
          <w:sz w:val="31"/>
          <w:szCs w:val="31"/>
        </w:rPr>
      </w:pPr>
    </w:p>
    <w:p w:rsidR="001301FE" w:rsidRDefault="001301FE" w:rsidP="001301FE">
      <w:pPr>
        <w:rPr>
          <w:b/>
          <w:sz w:val="31"/>
          <w:szCs w:val="31"/>
        </w:rPr>
      </w:pPr>
    </w:p>
    <w:p w:rsidR="006E1CC2" w:rsidRPr="003A56DA" w:rsidRDefault="006E1CC2" w:rsidP="006E1CC2">
      <w:pPr>
        <w:autoSpaceDE w:val="0"/>
        <w:autoSpaceDN w:val="0"/>
        <w:adjustRightInd w:val="0"/>
        <w:rPr>
          <w:color w:val="000000"/>
        </w:rPr>
      </w:pPr>
    </w:p>
    <w:p w:rsidR="006E1CC2" w:rsidRPr="003A56DA" w:rsidRDefault="009B61FC" w:rsidP="006E1C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B-02</w:t>
      </w:r>
      <w:r w:rsidR="006E1CC2" w:rsidRPr="003A56DA">
        <w:rPr>
          <w:b/>
          <w:sz w:val="32"/>
          <w:szCs w:val="32"/>
        </w:rPr>
        <w:t xml:space="preserve">.01.01     </w:t>
      </w:r>
      <w:r>
        <w:rPr>
          <w:b/>
          <w:bCs/>
          <w:sz w:val="32"/>
          <w:szCs w:val="32"/>
        </w:rPr>
        <w:t>Wykonanie parkingu dla samochodów osobowych</w:t>
      </w:r>
    </w:p>
    <w:p w:rsidR="006E1CC2" w:rsidRPr="003A56DA" w:rsidRDefault="00B579FE" w:rsidP="00B579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Kod CPV  45233140-2</w:t>
      </w:r>
    </w:p>
    <w:p w:rsidR="006E1CC2" w:rsidRDefault="006E1CC2" w:rsidP="006E1CC2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6E1CC2" w:rsidRDefault="006E1CC2" w:rsidP="006E1CC2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6E1CC2" w:rsidRPr="00F150C6" w:rsidRDefault="006E1CC2" w:rsidP="006E1CC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  <w:r w:rsidRPr="00F150C6">
        <w:rPr>
          <w:rFonts w:ascii="Times-Bold" w:hAnsi="Times-Bold" w:cs="Times-Bold"/>
          <w:b/>
          <w:bCs/>
          <w:sz w:val="32"/>
          <w:szCs w:val="32"/>
        </w:rPr>
        <w:t>WST</w:t>
      </w:r>
      <w:r w:rsidRPr="00F150C6">
        <w:rPr>
          <w:rFonts w:ascii="TTE1DE99D8t00" w:hAnsi="TTE1DE99D8t00" w:cs="TTE1DE99D8t00"/>
          <w:sz w:val="32"/>
          <w:szCs w:val="32"/>
        </w:rPr>
        <w:t>E</w:t>
      </w:r>
      <w:r w:rsidRPr="00F150C6">
        <w:rPr>
          <w:rFonts w:ascii="Times-Bold" w:hAnsi="Times-Bold" w:cs="Times-Bold"/>
          <w:b/>
          <w:bCs/>
          <w:sz w:val="32"/>
          <w:szCs w:val="32"/>
        </w:rPr>
        <w:t>P</w:t>
      </w:r>
    </w:p>
    <w:p w:rsidR="006E1CC2" w:rsidRDefault="006E1CC2" w:rsidP="006E1CC2">
      <w:pPr>
        <w:autoSpaceDE w:val="0"/>
        <w:autoSpaceDN w:val="0"/>
        <w:adjustRightInd w:val="0"/>
        <w:ind w:left="720"/>
        <w:rPr>
          <w:rFonts w:ascii="Times-Bold" w:hAnsi="Times-Bold" w:cs="Times-Bold"/>
          <w:b/>
          <w:bCs/>
        </w:rPr>
      </w:pPr>
    </w:p>
    <w:p w:rsidR="006E1CC2" w:rsidRPr="00F150C6" w:rsidRDefault="006E1CC2" w:rsidP="006E1CC2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  <w:r w:rsidRPr="00F150C6">
        <w:rPr>
          <w:rFonts w:ascii="Times-Bold" w:hAnsi="Times-Bold" w:cs="Times-Bold"/>
          <w:b/>
          <w:bCs/>
          <w:sz w:val="28"/>
          <w:szCs w:val="28"/>
        </w:rPr>
        <w:t>1.1 Przedmiot specyfikacji technicznej wykonania i odbioru robót budowlanych</w:t>
      </w:r>
    </w:p>
    <w:p w:rsidR="006E1CC2" w:rsidRDefault="006E1CC2" w:rsidP="006E1CC2">
      <w:pPr>
        <w:autoSpaceDE w:val="0"/>
        <w:autoSpaceDN w:val="0"/>
        <w:adjustRightInd w:val="0"/>
        <w:rPr>
          <w:rFonts w:ascii="TTE1DE9B20t00" w:hAnsi="TTE1DE9B20t00" w:cs="TTE1DE9B20t00"/>
        </w:rPr>
      </w:pPr>
      <w:r>
        <w:rPr>
          <w:rFonts w:ascii="Times-Roman" w:hAnsi="Times-Roman" w:cs="Times-Roman"/>
        </w:rPr>
        <w:t>Przedmiotem niniejszej specyfikacji technicznej wykonania i odbioru robót budowlanych s</w:t>
      </w:r>
      <w:r>
        <w:rPr>
          <w:rFonts w:ascii="TTE1DE9B20t00" w:hAnsi="TTE1DE9B20t00" w:cs="TTE1DE9B20t00"/>
        </w:rPr>
        <w:t>ą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wymagania dotycz</w:t>
      </w:r>
      <w:r>
        <w:rPr>
          <w:rFonts w:ascii="TTE1DE9B20t00" w:hAnsi="TTE1DE9B20t00" w:cs="TTE1DE9B20t00"/>
        </w:rPr>
        <w:t>ą</w:t>
      </w:r>
      <w:r>
        <w:rPr>
          <w:rFonts w:ascii="Times-Roman" w:hAnsi="Times-Roman" w:cs="Times-Roman"/>
        </w:rPr>
        <w:t>ce wykonania i odbioru robót zwi</w:t>
      </w:r>
      <w:r w:rsidR="00B579FE">
        <w:rPr>
          <w:rFonts w:ascii="TTE1DE9B20t00" w:hAnsi="TTE1DE9B20t00" w:cs="TTE1DE9B20t00"/>
        </w:rPr>
        <w:t>ą</w:t>
      </w:r>
      <w:r>
        <w:rPr>
          <w:rFonts w:ascii="Times-Roman" w:hAnsi="Times-Roman" w:cs="Times-Roman"/>
        </w:rPr>
        <w:t>zanych z wykonan</w:t>
      </w:r>
      <w:r w:rsidR="00B579FE">
        <w:rPr>
          <w:rFonts w:ascii="Times-Roman" w:hAnsi="Times-Roman" w:cs="Times-Roman"/>
        </w:rPr>
        <w:t>iem parkingu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6E1CC2" w:rsidRDefault="006E1CC2" w:rsidP="006E1CC2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1.2 Zakres stosowania specyfikacji technicznej wykonania i odbioru robót budowlanych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Specyfikacja techniczna wykonania i odbioru robót budowlany</w:t>
      </w:r>
      <w:r w:rsidR="00B579FE">
        <w:rPr>
          <w:rFonts w:ascii="Times-Roman" w:hAnsi="Times-Roman" w:cs="Times-Roman"/>
        </w:rPr>
        <w:t xml:space="preserve">ch jest stosowana jako dokument </w:t>
      </w:r>
      <w:r>
        <w:rPr>
          <w:rFonts w:ascii="Times-Roman" w:hAnsi="Times-Roman" w:cs="Times-Roman"/>
        </w:rPr>
        <w:t>przetargowy przy zlecaniu robót wymienionych w punkcie 1.1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6E1CC2" w:rsidRDefault="006E1CC2" w:rsidP="006E1CC2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1.3 Zakres robót specyfikacji technicznej wykonania i odbioru robót budowlanych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Ustalania zawarte w niniejszej Specyfikacji technicznej wykona</w:t>
      </w:r>
      <w:r w:rsidR="00B579FE">
        <w:rPr>
          <w:rFonts w:ascii="Times-Roman" w:hAnsi="Times-Roman" w:cs="Times-Roman"/>
        </w:rPr>
        <w:t xml:space="preserve">nia i odbioru robót budowlanych </w:t>
      </w:r>
      <w:r>
        <w:rPr>
          <w:rFonts w:ascii="Times-Roman" w:hAnsi="Times-Roman" w:cs="Times-Roman"/>
        </w:rPr>
        <w:t>dotycz</w:t>
      </w:r>
      <w:r>
        <w:rPr>
          <w:rFonts w:ascii="TTE1DE9B20t00" w:hAnsi="TTE1DE9B20t00" w:cs="TTE1DE9B20t00"/>
        </w:rPr>
        <w:t xml:space="preserve">ą </w:t>
      </w:r>
      <w:r>
        <w:rPr>
          <w:rFonts w:ascii="Times-Roman" w:hAnsi="Times-Roman" w:cs="Times-Roman"/>
        </w:rPr>
        <w:t>prowadzenia robót zwi</w:t>
      </w:r>
      <w:r>
        <w:rPr>
          <w:rFonts w:ascii="TTE1DE9B20t00" w:hAnsi="TTE1DE9B20t00" w:cs="TTE1DE9B20t00"/>
        </w:rPr>
        <w:t>ą</w:t>
      </w:r>
      <w:r>
        <w:rPr>
          <w:rFonts w:ascii="Times-Roman" w:hAnsi="Times-Roman" w:cs="Times-Roman"/>
        </w:rPr>
        <w:t>zanych z wykonanie</w:t>
      </w:r>
      <w:r w:rsidR="00B579FE">
        <w:rPr>
          <w:rFonts w:ascii="Times-Roman" w:hAnsi="Times-Roman" w:cs="Times-Roman"/>
        </w:rPr>
        <w:t xml:space="preserve">m opaski przy budynku zgodnie z </w:t>
      </w:r>
      <w:r>
        <w:rPr>
          <w:rFonts w:ascii="Times-Roman" w:hAnsi="Times-Roman" w:cs="Times-Roman"/>
        </w:rPr>
        <w:t>dokumentacj</w:t>
      </w:r>
      <w:r>
        <w:rPr>
          <w:rFonts w:ascii="TTE1DE9B20t00" w:hAnsi="TTE1DE9B20t00" w:cs="TTE1DE9B20t00"/>
        </w:rPr>
        <w:t xml:space="preserve">a  </w:t>
      </w:r>
      <w:r>
        <w:rPr>
          <w:rFonts w:ascii="Times-Roman" w:hAnsi="Times-Roman" w:cs="Times-Roman"/>
        </w:rPr>
        <w:t>i obejmuj</w:t>
      </w:r>
      <w:r>
        <w:rPr>
          <w:rFonts w:ascii="TTE1DE9B20t00" w:hAnsi="TTE1DE9B20t00" w:cs="TTE1DE9B20t00"/>
        </w:rPr>
        <w:t xml:space="preserve">ą </w:t>
      </w:r>
      <w:r>
        <w:rPr>
          <w:rFonts w:ascii="Times-Roman" w:hAnsi="Times-Roman" w:cs="Times-Roman"/>
        </w:rPr>
        <w:t>wykonanie: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Wykonanie</w:t>
      </w:r>
      <w:r w:rsidR="00B579FE">
        <w:rPr>
          <w:rFonts w:ascii="Times-Roman" w:hAnsi="Times-Roman" w:cs="Times-Roman"/>
        </w:rPr>
        <w:t xml:space="preserve"> parkingu z kostki brukowej gr. 8 cm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6E1CC2" w:rsidRDefault="006E1CC2" w:rsidP="006E1CC2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Roman" w:hAnsi="Times-Roman" w:cs="Times-Roman"/>
        </w:rPr>
        <w:t xml:space="preserve">1.4 </w:t>
      </w:r>
      <w:r>
        <w:rPr>
          <w:rFonts w:ascii="Times-Bold" w:hAnsi="Times-Bold" w:cs="Times-Bold"/>
          <w:b/>
          <w:bCs/>
        </w:rPr>
        <w:t>Okre</w:t>
      </w:r>
      <w:r>
        <w:rPr>
          <w:rFonts w:ascii="TTE1DE99D8t00" w:hAnsi="TTE1DE99D8t00" w:cs="TTE1DE99D8t00"/>
        </w:rPr>
        <w:t>ś</w:t>
      </w:r>
      <w:r>
        <w:rPr>
          <w:rFonts w:ascii="Times-Bold" w:hAnsi="Times-Bold" w:cs="Times-Bold"/>
          <w:b/>
          <w:bCs/>
        </w:rPr>
        <w:t>lenia podstawowe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Okre</w:t>
      </w:r>
      <w:r>
        <w:rPr>
          <w:rFonts w:ascii="TTE1DE9B20t00" w:hAnsi="TTE1DE9B20t00" w:cs="TTE1DE9B20t00"/>
        </w:rPr>
        <w:t>ś</w:t>
      </w:r>
      <w:r>
        <w:rPr>
          <w:rFonts w:ascii="Times-Roman" w:hAnsi="Times-Roman" w:cs="Times-Roman"/>
        </w:rPr>
        <w:t>lenia podstawowe w niniejszej Specyfikacji technicznej wykonania i odbioru robót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budowlanych s</w:t>
      </w:r>
      <w:r>
        <w:rPr>
          <w:rFonts w:ascii="TTE1DE9B20t00" w:hAnsi="TTE1DE9B20t00" w:cs="TTE1DE9B20t00"/>
        </w:rPr>
        <w:t xml:space="preserve">ą </w:t>
      </w:r>
      <w:r>
        <w:rPr>
          <w:rFonts w:ascii="Times-Roman" w:hAnsi="Times-Roman" w:cs="Times-Roman"/>
        </w:rPr>
        <w:t>zgodne z obowi</w:t>
      </w:r>
      <w:r>
        <w:rPr>
          <w:rFonts w:ascii="TTE1DE9B20t00" w:hAnsi="TTE1DE9B20t00" w:cs="TTE1DE9B20t00"/>
        </w:rPr>
        <w:t>ą</w:t>
      </w:r>
      <w:r>
        <w:rPr>
          <w:rFonts w:ascii="Times-Roman" w:hAnsi="Times-Roman" w:cs="Times-Roman"/>
        </w:rPr>
        <w:t>zuj</w:t>
      </w:r>
      <w:r>
        <w:rPr>
          <w:rFonts w:ascii="TTE1DE9B20t00" w:hAnsi="TTE1DE9B20t00" w:cs="TTE1DE9B20t00"/>
        </w:rPr>
        <w:t>ą</w:t>
      </w:r>
      <w:r>
        <w:rPr>
          <w:rFonts w:ascii="Times-Roman" w:hAnsi="Times-Roman" w:cs="Times-Roman"/>
        </w:rPr>
        <w:t>cymi odpowiednimi normami i ST.WO Wymagania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ogólne.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6E1CC2" w:rsidRDefault="006E1CC2" w:rsidP="006E1CC2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1.5 Ogólne wymagania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Wykonawca robót jest odpowiedzialny za jako</w:t>
      </w:r>
      <w:r>
        <w:rPr>
          <w:rFonts w:ascii="TTE1DE9B20t00" w:hAnsi="TTE1DE9B20t00" w:cs="TTE1DE9B20t00"/>
        </w:rPr>
        <w:t xml:space="preserve">ść </w:t>
      </w:r>
      <w:r>
        <w:rPr>
          <w:rFonts w:ascii="Times-Roman" w:hAnsi="Times-Roman" w:cs="Times-Roman"/>
        </w:rPr>
        <w:t>ich wykonania oraz za zgodno</w:t>
      </w:r>
      <w:r>
        <w:rPr>
          <w:rFonts w:ascii="TTE1DE9B20t00" w:hAnsi="TTE1DE9B20t00" w:cs="TTE1DE9B20t00"/>
        </w:rPr>
        <w:t xml:space="preserve">ść </w:t>
      </w:r>
      <w:r>
        <w:rPr>
          <w:rFonts w:ascii="Times-Roman" w:hAnsi="Times-Roman" w:cs="Times-Roman"/>
        </w:rPr>
        <w:t>z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dokumentacj</w:t>
      </w:r>
      <w:r>
        <w:rPr>
          <w:rFonts w:ascii="TTE1DE9B20t00" w:hAnsi="TTE1DE9B20t00" w:cs="TTE1DE9B20t00"/>
        </w:rPr>
        <w:t xml:space="preserve">a </w:t>
      </w:r>
      <w:r>
        <w:rPr>
          <w:rFonts w:ascii="Times-Roman" w:hAnsi="Times-Roman" w:cs="Times-Roman"/>
        </w:rPr>
        <w:t>kosztorysow</w:t>
      </w:r>
      <w:r>
        <w:rPr>
          <w:rFonts w:ascii="TTE1DE9B20t00" w:hAnsi="TTE1DE9B20t00" w:cs="TTE1DE9B20t00"/>
        </w:rPr>
        <w:t xml:space="preserve">a </w:t>
      </w:r>
      <w:r>
        <w:rPr>
          <w:rFonts w:ascii="Times-Roman" w:hAnsi="Times-Roman" w:cs="Times-Roman"/>
        </w:rPr>
        <w:t>specyfikacj</w:t>
      </w:r>
      <w:r>
        <w:rPr>
          <w:rFonts w:ascii="TTE1DE9B20t00" w:hAnsi="TTE1DE9B20t00" w:cs="TTE1DE9B20t00"/>
        </w:rPr>
        <w:t xml:space="preserve">a </w:t>
      </w:r>
      <w:r>
        <w:rPr>
          <w:rFonts w:ascii="Times-Roman" w:hAnsi="Times-Roman" w:cs="Times-Roman"/>
        </w:rPr>
        <w:t>techniczn</w:t>
      </w:r>
      <w:r>
        <w:rPr>
          <w:rFonts w:ascii="TTE1DE9B20t00" w:hAnsi="TTE1DE9B20t00" w:cs="TTE1DE9B20t00"/>
        </w:rPr>
        <w:t xml:space="preserve">a </w:t>
      </w:r>
      <w:r>
        <w:rPr>
          <w:rFonts w:ascii="Times-Roman" w:hAnsi="Times-Roman" w:cs="Times-Roman"/>
        </w:rPr>
        <w:t>i obowi</w:t>
      </w:r>
      <w:r>
        <w:rPr>
          <w:rFonts w:ascii="TTE1DE9B20t00" w:hAnsi="TTE1DE9B20t00" w:cs="TTE1DE9B20t00"/>
        </w:rPr>
        <w:t>ą</w:t>
      </w:r>
      <w:r>
        <w:rPr>
          <w:rFonts w:ascii="Times-Roman" w:hAnsi="Times-Roman" w:cs="Times-Roman"/>
        </w:rPr>
        <w:t>zuj</w:t>
      </w:r>
      <w:r>
        <w:rPr>
          <w:rFonts w:ascii="TTE1DE9B20t00" w:hAnsi="TTE1DE9B20t00" w:cs="TTE1DE9B20t00"/>
        </w:rPr>
        <w:t>ą</w:t>
      </w:r>
      <w:r>
        <w:rPr>
          <w:rFonts w:ascii="Times-Roman" w:hAnsi="Times-Roman" w:cs="Times-Roman"/>
        </w:rPr>
        <w:t>cymi normami. Ponadto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wykonawca wykona roboty zgodnie z poleceniami Inspektora.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6E1CC2" w:rsidRPr="00F150C6" w:rsidRDefault="006E1CC2" w:rsidP="006E1CC2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</w:rPr>
      </w:pPr>
      <w:r w:rsidRPr="00F150C6">
        <w:rPr>
          <w:rFonts w:ascii="Times-Bold" w:hAnsi="Times-Bold" w:cs="Times-Bold"/>
          <w:b/>
          <w:bCs/>
          <w:sz w:val="32"/>
          <w:szCs w:val="32"/>
        </w:rPr>
        <w:t>2. MATERIAŁY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Rodzaje stosowanych materiałów: Materiały do wykonywania robót należy stosowa</w:t>
      </w:r>
      <w:r>
        <w:rPr>
          <w:rFonts w:ascii="TTE1DE9B20t00" w:hAnsi="TTE1DE9B20t00" w:cs="TTE1DE9B20t00"/>
        </w:rPr>
        <w:t xml:space="preserve">ć </w:t>
      </w:r>
      <w:r>
        <w:rPr>
          <w:rFonts w:ascii="Times-Roman" w:hAnsi="Times-Roman" w:cs="Times-Roman"/>
        </w:rPr>
        <w:t>zgodnie z dokumentacj</w:t>
      </w:r>
      <w:r>
        <w:rPr>
          <w:rFonts w:ascii="TTE1DE9B20t00" w:hAnsi="TTE1DE9B20t00" w:cs="TTE1DE9B20t00"/>
        </w:rPr>
        <w:t xml:space="preserve">a </w:t>
      </w:r>
      <w:r>
        <w:rPr>
          <w:rFonts w:ascii="Times-Roman" w:hAnsi="Times-Roman" w:cs="Times-Roman"/>
        </w:rPr>
        <w:t>projektow</w:t>
      </w:r>
      <w:r>
        <w:rPr>
          <w:rFonts w:ascii="TTE1DE9B20t00" w:hAnsi="TTE1DE9B20t00" w:cs="TTE1DE9B20t00"/>
        </w:rPr>
        <w:t>a</w:t>
      </w:r>
      <w:r>
        <w:rPr>
          <w:rFonts w:ascii="Times-Roman" w:hAnsi="Times-Roman" w:cs="Times-Roman"/>
        </w:rPr>
        <w:t>,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Materiały podstawowe to: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piasek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cement portlandzki 35 zwykły bez dodatków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kostka brukowa grubo</w:t>
      </w:r>
      <w:r>
        <w:rPr>
          <w:rFonts w:ascii="TTE1DE9B20t00" w:hAnsi="TTE1DE9B20t00" w:cs="TTE1DE9B20t00"/>
        </w:rPr>
        <w:t>ś</w:t>
      </w:r>
      <w:r w:rsidR="00B579FE">
        <w:rPr>
          <w:rFonts w:ascii="Times-Roman" w:hAnsi="Times-Roman" w:cs="Times-Roman"/>
        </w:rPr>
        <w:t>ci 8</w:t>
      </w:r>
      <w:r>
        <w:rPr>
          <w:rFonts w:ascii="Times-Roman" w:hAnsi="Times-Roman" w:cs="Times-Roman"/>
        </w:rPr>
        <w:t xml:space="preserve"> cm betonowa 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obrze</w:t>
      </w:r>
      <w:r>
        <w:rPr>
          <w:rFonts w:ascii="TTE1DE9B20t00" w:hAnsi="TTE1DE9B20t00" w:cs="TTE1DE9B20t00"/>
        </w:rPr>
        <w:t>ż</w:t>
      </w:r>
      <w:r>
        <w:rPr>
          <w:rFonts w:ascii="Times-Roman" w:hAnsi="Times-Roman" w:cs="Times-Roman"/>
        </w:rPr>
        <w:t>a betonowe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woda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6E1CC2" w:rsidRPr="00F150C6" w:rsidRDefault="006E1CC2" w:rsidP="006E1CC2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</w:rPr>
      </w:pPr>
      <w:r w:rsidRPr="00F150C6">
        <w:rPr>
          <w:rFonts w:ascii="Times-Bold" w:hAnsi="Times-Bold" w:cs="Times-Bold"/>
          <w:b/>
          <w:bCs/>
          <w:sz w:val="32"/>
          <w:szCs w:val="32"/>
        </w:rPr>
        <w:t>3. SPRZ</w:t>
      </w:r>
      <w:r w:rsidRPr="00F150C6">
        <w:rPr>
          <w:rFonts w:ascii="TTE1DE99D8t00" w:hAnsi="TTE1DE99D8t00" w:cs="TTE1DE99D8t00"/>
          <w:sz w:val="32"/>
          <w:szCs w:val="32"/>
        </w:rPr>
        <w:t>E</w:t>
      </w:r>
      <w:r w:rsidRPr="00F150C6">
        <w:rPr>
          <w:rFonts w:ascii="Times-Bold" w:hAnsi="Times-Bold" w:cs="Times-Bold"/>
          <w:b/>
          <w:bCs/>
          <w:sz w:val="32"/>
          <w:szCs w:val="32"/>
        </w:rPr>
        <w:t>T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Roboty zwi</w:t>
      </w:r>
      <w:r>
        <w:rPr>
          <w:rFonts w:ascii="TTE1DE9B20t00" w:hAnsi="TTE1DE9B20t00" w:cs="TTE1DE9B20t00"/>
        </w:rPr>
        <w:t>ą</w:t>
      </w:r>
      <w:r>
        <w:rPr>
          <w:rFonts w:ascii="Times-Roman" w:hAnsi="Times-Roman" w:cs="Times-Roman"/>
        </w:rPr>
        <w:t>zane z wykonaniem robót tj.: wykonanie nawierzchni z kostki betonowej , opaski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wokół budynku , mog</w:t>
      </w:r>
      <w:r>
        <w:rPr>
          <w:rFonts w:ascii="TTE1DE9B20t00" w:hAnsi="TTE1DE9B20t00" w:cs="TTE1DE9B20t00"/>
        </w:rPr>
        <w:t xml:space="preserve">ą </w:t>
      </w:r>
      <w:r>
        <w:rPr>
          <w:rFonts w:ascii="Times-Roman" w:hAnsi="Times-Roman" w:cs="Times-Roman"/>
        </w:rPr>
        <w:t>by</w:t>
      </w:r>
      <w:r>
        <w:rPr>
          <w:rFonts w:ascii="TTE1DE9B20t00" w:hAnsi="TTE1DE9B20t00" w:cs="TTE1DE9B20t00"/>
        </w:rPr>
        <w:t xml:space="preserve">ć </w:t>
      </w:r>
      <w:r>
        <w:rPr>
          <w:rFonts w:ascii="Times-Roman" w:hAnsi="Times-Roman" w:cs="Times-Roman"/>
        </w:rPr>
        <w:t>prowadzone r</w:t>
      </w:r>
      <w:r>
        <w:rPr>
          <w:rFonts w:ascii="TTE1DE9B20t00" w:hAnsi="TTE1DE9B20t00" w:cs="TTE1DE9B20t00"/>
        </w:rPr>
        <w:t>ę</w:t>
      </w:r>
      <w:r>
        <w:rPr>
          <w:rFonts w:ascii="Times-Roman" w:hAnsi="Times-Roman" w:cs="Times-Roman"/>
        </w:rPr>
        <w:t>cznie oraz przy u</w:t>
      </w:r>
      <w:r>
        <w:rPr>
          <w:rFonts w:ascii="TTE1DE9B20t00" w:hAnsi="TTE1DE9B20t00" w:cs="TTE1DE9B20t00"/>
        </w:rPr>
        <w:t>ż</w:t>
      </w:r>
      <w:r>
        <w:rPr>
          <w:rFonts w:ascii="Times-Roman" w:hAnsi="Times-Roman" w:cs="Times-Roman"/>
        </w:rPr>
        <w:t>yciu nast</w:t>
      </w:r>
      <w:r>
        <w:rPr>
          <w:rFonts w:ascii="TTE1DE9B20t00" w:hAnsi="TTE1DE9B20t00" w:cs="TTE1DE9B20t00"/>
        </w:rPr>
        <w:t>ę</w:t>
      </w:r>
      <w:r>
        <w:rPr>
          <w:rFonts w:ascii="Times-Roman" w:hAnsi="Times-Roman" w:cs="Times-Roman"/>
        </w:rPr>
        <w:t>puj</w:t>
      </w:r>
      <w:r>
        <w:rPr>
          <w:rFonts w:ascii="TTE1DE9B20t00" w:hAnsi="TTE1DE9B20t00" w:cs="TTE1DE9B20t00"/>
        </w:rPr>
        <w:t>ą</w:t>
      </w:r>
      <w:r>
        <w:rPr>
          <w:rFonts w:ascii="Times-Roman" w:hAnsi="Times-Roman" w:cs="Times-Roman"/>
        </w:rPr>
        <w:t>cych urz</w:t>
      </w:r>
      <w:r>
        <w:rPr>
          <w:rFonts w:ascii="TTE1DE9B20t00" w:hAnsi="TTE1DE9B20t00" w:cs="TTE1DE9B20t00"/>
        </w:rPr>
        <w:t>ą</w:t>
      </w:r>
      <w:r>
        <w:rPr>
          <w:rFonts w:ascii="Times-Roman" w:hAnsi="Times-Roman" w:cs="Times-Roman"/>
        </w:rPr>
        <w:t>dze</w:t>
      </w:r>
      <w:r>
        <w:rPr>
          <w:rFonts w:ascii="TTE1DE9B20t00" w:hAnsi="TTE1DE9B20t00" w:cs="TTE1DE9B20t00"/>
        </w:rPr>
        <w:t xml:space="preserve">ń </w:t>
      </w:r>
      <w:r>
        <w:rPr>
          <w:rFonts w:ascii="Times-Roman" w:hAnsi="Times-Roman" w:cs="Times-Roman"/>
        </w:rPr>
        <w:t>i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narz</w:t>
      </w:r>
      <w:r>
        <w:rPr>
          <w:rFonts w:ascii="TTE1DE9B20t00" w:hAnsi="TTE1DE9B20t00" w:cs="TTE1DE9B20t00"/>
        </w:rPr>
        <w:t>ę</w:t>
      </w:r>
      <w:r>
        <w:rPr>
          <w:rFonts w:ascii="Times-Roman" w:hAnsi="Times-Roman" w:cs="Times-Roman"/>
        </w:rPr>
        <w:t>dzi do prowadzenia robót np. :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betoniarka ,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gilotyna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piła do ci</w:t>
      </w:r>
      <w:r>
        <w:rPr>
          <w:rFonts w:ascii="TTE1DE9B20t00" w:hAnsi="TTE1DE9B20t00" w:cs="TTE1DE9B20t00"/>
        </w:rPr>
        <w:t>e</w:t>
      </w:r>
      <w:r>
        <w:rPr>
          <w:rFonts w:ascii="Times-Roman" w:hAnsi="Times-Roman" w:cs="Times-Roman"/>
        </w:rPr>
        <w:t>cia kostki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płyta wibracyjna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szczotka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6E1CC2" w:rsidRDefault="006E1CC2" w:rsidP="006E1CC2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</w:rPr>
      </w:pPr>
      <w:r w:rsidRPr="00950E3C">
        <w:rPr>
          <w:rFonts w:ascii="Times-Bold" w:hAnsi="Times-Bold" w:cs="Times-Bold"/>
          <w:b/>
          <w:bCs/>
          <w:sz w:val="32"/>
          <w:szCs w:val="32"/>
        </w:rPr>
        <w:t>4. TRANSPORT</w:t>
      </w:r>
    </w:p>
    <w:p w:rsidR="006E1CC2" w:rsidRPr="00950E3C" w:rsidRDefault="006E1CC2" w:rsidP="006E1CC2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</w:rPr>
      </w:pP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Transport materiałów b</w:t>
      </w:r>
      <w:r>
        <w:rPr>
          <w:rFonts w:ascii="TTE1DE9B20t00" w:hAnsi="TTE1DE9B20t00" w:cs="TTE1DE9B20t00"/>
        </w:rPr>
        <w:t>ę</w:t>
      </w:r>
      <w:r>
        <w:rPr>
          <w:rFonts w:ascii="Times-Roman" w:hAnsi="Times-Roman" w:cs="Times-Roman"/>
        </w:rPr>
        <w:t>dzie nast</w:t>
      </w:r>
      <w:r>
        <w:rPr>
          <w:rFonts w:ascii="TTE1DE9B20t00" w:hAnsi="TTE1DE9B20t00" w:cs="TTE1DE9B20t00"/>
        </w:rPr>
        <w:t>ę</w:t>
      </w:r>
      <w:r>
        <w:rPr>
          <w:rFonts w:ascii="Times-Roman" w:hAnsi="Times-Roman" w:cs="Times-Roman"/>
        </w:rPr>
        <w:t>pował przy u</w:t>
      </w:r>
      <w:r>
        <w:rPr>
          <w:rFonts w:ascii="TTE1DE9B20t00" w:hAnsi="TTE1DE9B20t00" w:cs="TTE1DE9B20t00"/>
        </w:rPr>
        <w:t>ż</w:t>
      </w:r>
      <w:r>
        <w:rPr>
          <w:rFonts w:ascii="Times-Roman" w:hAnsi="Times-Roman" w:cs="Times-Roman"/>
        </w:rPr>
        <w:t>yciu nast</w:t>
      </w:r>
      <w:r>
        <w:rPr>
          <w:rFonts w:ascii="TTE1DE9B20t00" w:hAnsi="TTE1DE9B20t00" w:cs="TTE1DE9B20t00"/>
        </w:rPr>
        <w:t>ę</w:t>
      </w:r>
      <w:r>
        <w:rPr>
          <w:rFonts w:ascii="Times-Roman" w:hAnsi="Times-Roman" w:cs="Times-Roman"/>
        </w:rPr>
        <w:t>puj</w:t>
      </w:r>
      <w:r>
        <w:rPr>
          <w:rFonts w:ascii="TTE1DE9B20t00" w:hAnsi="TTE1DE9B20t00" w:cs="TTE1DE9B20t00"/>
        </w:rPr>
        <w:t>ą</w:t>
      </w:r>
      <w:r>
        <w:rPr>
          <w:rFonts w:ascii="Times-Roman" w:hAnsi="Times-Roman" w:cs="Times-Roman"/>
        </w:rPr>
        <w:t xml:space="preserve">cych </w:t>
      </w:r>
      <w:r>
        <w:rPr>
          <w:rFonts w:ascii="TTE1DE9B20t00" w:hAnsi="TTE1DE9B20t00" w:cs="TTE1DE9B20t00"/>
        </w:rPr>
        <w:t>ś</w:t>
      </w:r>
      <w:r>
        <w:rPr>
          <w:rFonts w:ascii="Times-Roman" w:hAnsi="Times-Roman" w:cs="Times-Roman"/>
        </w:rPr>
        <w:t>rodków transportu: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samochód skrzyniowy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samochód dostawczy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6E1CC2" w:rsidRDefault="006E1CC2" w:rsidP="006E1CC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  <w:r w:rsidRPr="00950E3C">
        <w:rPr>
          <w:rFonts w:ascii="Times-Bold" w:hAnsi="Times-Bold" w:cs="Times-Bold"/>
          <w:b/>
          <w:bCs/>
          <w:sz w:val="32"/>
          <w:szCs w:val="32"/>
        </w:rPr>
        <w:lastRenderedPageBreak/>
        <w:t>WYKONANIE ROBÓT</w:t>
      </w:r>
    </w:p>
    <w:p w:rsidR="006E1CC2" w:rsidRPr="00950E3C" w:rsidRDefault="006E1CC2" w:rsidP="006E1CC2">
      <w:pPr>
        <w:autoSpaceDE w:val="0"/>
        <w:autoSpaceDN w:val="0"/>
        <w:adjustRightInd w:val="0"/>
        <w:ind w:left="720"/>
        <w:rPr>
          <w:rFonts w:ascii="Times-Bold" w:hAnsi="Times-Bold" w:cs="Times-Bold"/>
          <w:b/>
          <w:bCs/>
          <w:sz w:val="32"/>
          <w:szCs w:val="32"/>
        </w:rPr>
      </w:pPr>
    </w:p>
    <w:p w:rsidR="006E1CC2" w:rsidRDefault="006E1CC2" w:rsidP="006E1CC2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Roman" w:hAnsi="Times-Roman" w:cs="Times-Roman"/>
        </w:rPr>
        <w:t xml:space="preserve">5.1 </w:t>
      </w:r>
      <w:r>
        <w:rPr>
          <w:rFonts w:ascii="Times-Bold" w:hAnsi="Times-Bold" w:cs="Times-Bold"/>
          <w:b/>
          <w:bCs/>
        </w:rPr>
        <w:t>Wymagania ogólne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Ogólne wymagania dotycz</w:t>
      </w:r>
      <w:r>
        <w:rPr>
          <w:rFonts w:ascii="TTE1DE9B20t00" w:hAnsi="TTE1DE9B20t00" w:cs="TTE1DE9B20t00"/>
        </w:rPr>
        <w:t>ą</w:t>
      </w:r>
      <w:r>
        <w:rPr>
          <w:rFonts w:ascii="Times-Roman" w:hAnsi="Times-Roman" w:cs="Times-Roman"/>
        </w:rPr>
        <w:t>ce odtworzenia rozebranych chodników i opaski wokół budynku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podano w ST „Wymagania ogólne”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6E1CC2" w:rsidRPr="00B579FE" w:rsidRDefault="006E1CC2" w:rsidP="00B579FE">
      <w:pPr>
        <w:pStyle w:val="Akapitzlist"/>
        <w:numPr>
          <w:ilvl w:val="2"/>
          <w:numId w:val="19"/>
        </w:num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 w:rsidRPr="00B579FE">
        <w:rPr>
          <w:rFonts w:ascii="Times-Bold" w:hAnsi="Times-Bold" w:cs="Times-Bold"/>
          <w:b/>
          <w:bCs/>
        </w:rPr>
        <w:t>Roboty przygotowawcze</w:t>
      </w:r>
    </w:p>
    <w:p w:rsidR="00B579FE" w:rsidRPr="00B579FE" w:rsidRDefault="00B579FE" w:rsidP="00B579FE">
      <w:pPr>
        <w:autoSpaceDE w:val="0"/>
        <w:autoSpaceDN w:val="0"/>
        <w:adjustRightInd w:val="0"/>
        <w:ind w:left="22"/>
        <w:rPr>
          <w:rFonts w:ascii="Times-Bold" w:hAnsi="Times-Bold" w:cs="Times-Bold"/>
          <w:bCs/>
        </w:rPr>
      </w:pPr>
      <w:r w:rsidRPr="00B579FE">
        <w:rPr>
          <w:rFonts w:ascii="Times-Bold" w:hAnsi="Times-Bold" w:cs="Times-Bold"/>
          <w:bCs/>
        </w:rPr>
        <w:t>Rozebrać nawierzchnię z trelinki</w:t>
      </w:r>
      <w:r>
        <w:rPr>
          <w:rFonts w:ascii="Times-Bold" w:hAnsi="Times-Bold" w:cs="Times-Bold"/>
          <w:bCs/>
        </w:rPr>
        <w:t xml:space="preserve"> .</w:t>
      </w:r>
    </w:p>
    <w:p w:rsidR="006E1CC2" w:rsidRDefault="006E1CC2" w:rsidP="006E1CC2">
      <w:pPr>
        <w:autoSpaceDE w:val="0"/>
        <w:autoSpaceDN w:val="0"/>
        <w:adjustRightInd w:val="0"/>
        <w:rPr>
          <w:rFonts w:ascii="TTE1DE9B20t00" w:hAnsi="TTE1DE9B20t00" w:cs="TTE1DE9B20t00"/>
        </w:rPr>
      </w:pPr>
      <w:r>
        <w:rPr>
          <w:rFonts w:ascii="Times-Roman" w:hAnsi="Times-Roman" w:cs="Times-Roman"/>
        </w:rPr>
        <w:t>Dokładnie oczy</w:t>
      </w:r>
      <w:r>
        <w:rPr>
          <w:rFonts w:ascii="TTE1DE9B20t00" w:hAnsi="TTE1DE9B20t00" w:cs="TTE1DE9B20t00"/>
        </w:rPr>
        <w:t>ś</w:t>
      </w:r>
      <w:r>
        <w:rPr>
          <w:rFonts w:ascii="Times-Roman" w:hAnsi="Times-Roman" w:cs="Times-Roman"/>
        </w:rPr>
        <w:t>ci</w:t>
      </w:r>
      <w:r>
        <w:rPr>
          <w:rFonts w:ascii="TTE1DE9B20t00" w:hAnsi="TTE1DE9B20t00" w:cs="TTE1DE9B20t00"/>
        </w:rPr>
        <w:t xml:space="preserve">ć </w:t>
      </w:r>
      <w:r>
        <w:rPr>
          <w:rFonts w:ascii="Times-Roman" w:hAnsi="Times-Roman" w:cs="Times-Roman"/>
        </w:rPr>
        <w:t>wykorytowanie  , ukształtowa</w:t>
      </w:r>
      <w:r>
        <w:rPr>
          <w:rFonts w:ascii="TTE1DE9B20t00" w:hAnsi="TTE1DE9B20t00" w:cs="TTE1DE9B20t00"/>
        </w:rPr>
        <w:t xml:space="preserve">ć </w:t>
      </w:r>
      <w:r>
        <w:rPr>
          <w:rFonts w:ascii="Times-Roman" w:hAnsi="Times-Roman" w:cs="Times-Roman"/>
        </w:rPr>
        <w:t>i zag</w:t>
      </w:r>
      <w:r>
        <w:rPr>
          <w:rFonts w:ascii="TTE1DE9B20t00" w:hAnsi="TTE1DE9B20t00" w:cs="TTE1DE9B20t00"/>
        </w:rPr>
        <w:t>ęś</w:t>
      </w:r>
      <w:r>
        <w:rPr>
          <w:rFonts w:ascii="Times-Roman" w:hAnsi="Times-Roman" w:cs="Times-Roman"/>
        </w:rPr>
        <w:t>ci</w:t>
      </w:r>
      <w:r>
        <w:rPr>
          <w:rFonts w:ascii="TTE1DE9B20t00" w:hAnsi="TTE1DE9B20t00" w:cs="TTE1DE9B20t00"/>
        </w:rPr>
        <w:t xml:space="preserve">ć </w:t>
      </w:r>
      <w:r>
        <w:rPr>
          <w:rFonts w:ascii="Times-Roman" w:hAnsi="Times-Roman" w:cs="Times-Roman"/>
        </w:rPr>
        <w:t>płyt</w:t>
      </w:r>
      <w:r>
        <w:rPr>
          <w:rFonts w:ascii="TTE1DE9B20t00" w:hAnsi="TTE1DE9B20t00" w:cs="TTE1DE9B20t00"/>
        </w:rPr>
        <w:t>a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wibracyjn</w:t>
      </w:r>
      <w:r>
        <w:rPr>
          <w:rFonts w:ascii="TTE1DE9B20t00" w:hAnsi="TTE1DE9B20t00" w:cs="TTE1DE9B20t00"/>
        </w:rPr>
        <w:t xml:space="preserve">a </w:t>
      </w:r>
      <w:r>
        <w:rPr>
          <w:rFonts w:ascii="Times-Roman" w:hAnsi="Times-Roman" w:cs="Times-Roman"/>
        </w:rPr>
        <w:t>z zachowaniem spadku – 3-4 % w kierunku poprzecznym od budynku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Wykona</w:t>
      </w:r>
      <w:r>
        <w:rPr>
          <w:rFonts w:ascii="TTE1DE9B20t00" w:hAnsi="TTE1DE9B20t00" w:cs="TTE1DE9B20t00"/>
        </w:rPr>
        <w:t xml:space="preserve">ć </w:t>
      </w:r>
      <w:r>
        <w:rPr>
          <w:rFonts w:ascii="Times-Roman" w:hAnsi="Times-Roman" w:cs="Times-Roman"/>
        </w:rPr>
        <w:t>warstw</w:t>
      </w:r>
      <w:r>
        <w:rPr>
          <w:rFonts w:ascii="TTE1DE9B20t00" w:hAnsi="TTE1DE9B20t00" w:cs="TTE1DE9B20t00"/>
        </w:rPr>
        <w:t xml:space="preserve">e </w:t>
      </w:r>
      <w:r>
        <w:rPr>
          <w:rFonts w:ascii="Times-Roman" w:hAnsi="Times-Roman" w:cs="Times-Roman"/>
        </w:rPr>
        <w:t>ods</w:t>
      </w:r>
      <w:r>
        <w:rPr>
          <w:rFonts w:ascii="TTE1DE9B20t00" w:hAnsi="TTE1DE9B20t00" w:cs="TTE1DE9B20t00"/>
        </w:rPr>
        <w:t>ą</w:t>
      </w:r>
      <w:r>
        <w:rPr>
          <w:rFonts w:ascii="Times-Roman" w:hAnsi="Times-Roman" w:cs="Times-Roman"/>
        </w:rPr>
        <w:t>czaj</w:t>
      </w:r>
      <w:r>
        <w:rPr>
          <w:rFonts w:ascii="TTE1DE9B20t00" w:hAnsi="TTE1DE9B20t00" w:cs="TTE1DE9B20t00"/>
        </w:rPr>
        <w:t>ą</w:t>
      </w:r>
      <w:r>
        <w:rPr>
          <w:rFonts w:ascii="Times-Roman" w:hAnsi="Times-Roman" w:cs="Times-Roman"/>
        </w:rPr>
        <w:t>c</w:t>
      </w:r>
      <w:r>
        <w:rPr>
          <w:rFonts w:ascii="TTE1DE9B20t00" w:hAnsi="TTE1DE9B20t00" w:cs="TTE1DE9B20t00"/>
        </w:rPr>
        <w:t xml:space="preserve">a </w:t>
      </w:r>
      <w:r>
        <w:rPr>
          <w:rFonts w:ascii="Times-Roman" w:hAnsi="Times-Roman" w:cs="Times-Roman"/>
        </w:rPr>
        <w:t>z piasku grubo</w:t>
      </w:r>
      <w:r>
        <w:rPr>
          <w:rFonts w:ascii="TTE1DE9B20t00" w:hAnsi="TTE1DE9B20t00" w:cs="TTE1DE9B20t00"/>
        </w:rPr>
        <w:t>ś</w:t>
      </w:r>
      <w:r>
        <w:rPr>
          <w:rFonts w:ascii="Times-Roman" w:hAnsi="Times-Roman" w:cs="Times-Roman"/>
        </w:rPr>
        <w:t xml:space="preserve">ci 10 cm </w:t>
      </w:r>
      <w:r>
        <w:rPr>
          <w:rFonts w:ascii="TTE1DE9B20t00" w:hAnsi="TTE1DE9B20t00" w:cs="TTE1DE9B20t00"/>
        </w:rPr>
        <w:t xml:space="preserve"> </w:t>
      </w:r>
      <w:r>
        <w:rPr>
          <w:rFonts w:ascii="Times-Roman" w:hAnsi="Times-Roman" w:cs="Times-Roman"/>
        </w:rPr>
        <w:t>. Pod nowe i odtwarzane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nawierzchnie placu przed budynkiem wykona</w:t>
      </w:r>
      <w:r>
        <w:rPr>
          <w:rFonts w:ascii="TTE1DE9B20t00" w:hAnsi="TTE1DE9B20t00" w:cs="TTE1DE9B20t00"/>
        </w:rPr>
        <w:t xml:space="preserve">ć </w:t>
      </w:r>
      <w:r>
        <w:rPr>
          <w:rFonts w:ascii="Times-Roman" w:hAnsi="Times-Roman" w:cs="Times-Roman"/>
        </w:rPr>
        <w:t>równie</w:t>
      </w:r>
      <w:r>
        <w:rPr>
          <w:rFonts w:ascii="TTE1DE9B20t00" w:hAnsi="TTE1DE9B20t00" w:cs="TTE1DE9B20t00"/>
        </w:rPr>
        <w:t xml:space="preserve">_ </w:t>
      </w:r>
      <w:r>
        <w:rPr>
          <w:rFonts w:ascii="Times-Roman" w:hAnsi="Times-Roman" w:cs="Times-Roman"/>
        </w:rPr>
        <w:t>warstw</w:t>
      </w:r>
      <w:r>
        <w:rPr>
          <w:rFonts w:ascii="TTE1DE9B20t00" w:hAnsi="TTE1DE9B20t00" w:cs="TTE1DE9B20t00"/>
        </w:rPr>
        <w:t xml:space="preserve">ę </w:t>
      </w:r>
      <w:r>
        <w:rPr>
          <w:rFonts w:ascii="Times-Roman" w:hAnsi="Times-Roman" w:cs="Times-Roman"/>
        </w:rPr>
        <w:t>ods</w:t>
      </w:r>
      <w:r>
        <w:rPr>
          <w:rFonts w:ascii="TTE1DE9B20t00" w:hAnsi="TTE1DE9B20t00" w:cs="TTE1DE9B20t00"/>
        </w:rPr>
        <w:t>ą</w:t>
      </w:r>
      <w:r>
        <w:rPr>
          <w:rFonts w:ascii="Times-Roman" w:hAnsi="Times-Roman" w:cs="Times-Roman"/>
        </w:rPr>
        <w:t>czaj</w:t>
      </w:r>
      <w:r>
        <w:rPr>
          <w:rFonts w:ascii="TTE1DE9B20t00" w:hAnsi="TTE1DE9B20t00" w:cs="TTE1DE9B20t00"/>
        </w:rPr>
        <w:t>ą</w:t>
      </w:r>
      <w:r>
        <w:rPr>
          <w:rFonts w:ascii="Times-Roman" w:hAnsi="Times-Roman" w:cs="Times-Roman"/>
        </w:rPr>
        <w:t>c</w:t>
      </w:r>
      <w:r>
        <w:rPr>
          <w:rFonts w:ascii="TTE1DE9B20t00" w:hAnsi="TTE1DE9B20t00" w:cs="TTE1DE9B20t00"/>
        </w:rPr>
        <w:t xml:space="preserve">a </w:t>
      </w:r>
      <w:r>
        <w:rPr>
          <w:rFonts w:ascii="Times-Roman" w:hAnsi="Times-Roman" w:cs="Times-Roman"/>
        </w:rPr>
        <w:t>grubo</w:t>
      </w:r>
      <w:r>
        <w:rPr>
          <w:rFonts w:ascii="TTE1DE9B20t00" w:hAnsi="TTE1DE9B20t00" w:cs="TTE1DE9B20t00"/>
        </w:rPr>
        <w:t>ś</w:t>
      </w:r>
      <w:r>
        <w:rPr>
          <w:rFonts w:ascii="Times-Roman" w:hAnsi="Times-Roman" w:cs="Times-Roman"/>
        </w:rPr>
        <w:t>ci 10 cm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 piasku .</w:t>
      </w:r>
    </w:p>
    <w:p w:rsidR="006E1CC2" w:rsidRDefault="006E1CC2" w:rsidP="006E1CC2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5.1.2 Nawierzchnie z kostki brukowej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1. Wykona</w:t>
      </w:r>
      <w:r>
        <w:rPr>
          <w:rFonts w:ascii="TTE1DE9B20t00" w:hAnsi="TTE1DE9B20t00" w:cs="TTE1DE9B20t00"/>
        </w:rPr>
        <w:t xml:space="preserve">ć </w:t>
      </w:r>
      <w:r>
        <w:rPr>
          <w:rFonts w:ascii="Times-Roman" w:hAnsi="Times-Roman" w:cs="Times-Roman"/>
        </w:rPr>
        <w:t>podsypk</w:t>
      </w:r>
      <w:r>
        <w:rPr>
          <w:rFonts w:ascii="TTE1DE9B20t00" w:hAnsi="TTE1DE9B20t00" w:cs="TTE1DE9B20t00"/>
        </w:rPr>
        <w:t xml:space="preserve">ę </w:t>
      </w:r>
      <w:r>
        <w:rPr>
          <w:rFonts w:ascii="Times-Roman" w:hAnsi="Times-Roman" w:cs="Times-Roman"/>
        </w:rPr>
        <w:t>(warstwy wyrównawcz</w:t>
      </w:r>
      <w:r>
        <w:rPr>
          <w:rFonts w:ascii="TTE1DE9B20t00" w:hAnsi="TTE1DE9B20t00" w:cs="TTE1DE9B20t00"/>
        </w:rPr>
        <w:t>a</w:t>
      </w:r>
      <w:r>
        <w:rPr>
          <w:rFonts w:ascii="Times-Roman" w:hAnsi="Times-Roman" w:cs="Times-Roman"/>
        </w:rPr>
        <w:t>) z mieszanki piasku i cementu .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Mieszank</w:t>
      </w:r>
      <w:r>
        <w:rPr>
          <w:rFonts w:ascii="TTE1DE9B20t00" w:hAnsi="TTE1DE9B20t00" w:cs="TTE1DE9B20t00"/>
        </w:rPr>
        <w:t xml:space="preserve">ę </w:t>
      </w:r>
      <w:r>
        <w:rPr>
          <w:rFonts w:ascii="Times-Roman" w:hAnsi="Times-Roman" w:cs="Times-Roman"/>
        </w:rPr>
        <w:t>wyrówna</w:t>
      </w:r>
      <w:r>
        <w:rPr>
          <w:rFonts w:ascii="TTE1DE9B20t00" w:hAnsi="TTE1DE9B20t00" w:cs="TTE1DE9B20t00"/>
        </w:rPr>
        <w:t xml:space="preserve">ć </w:t>
      </w:r>
      <w:r>
        <w:rPr>
          <w:rFonts w:ascii="Times-Roman" w:hAnsi="Times-Roman" w:cs="Times-Roman"/>
        </w:rPr>
        <w:t>tak aby uzyska</w:t>
      </w:r>
      <w:r>
        <w:rPr>
          <w:rFonts w:ascii="TTE1DE9B20t00" w:hAnsi="TTE1DE9B20t00" w:cs="TTE1DE9B20t00"/>
        </w:rPr>
        <w:t xml:space="preserve">ć </w:t>
      </w:r>
      <w:r>
        <w:rPr>
          <w:rFonts w:ascii="Times-Roman" w:hAnsi="Times-Roman" w:cs="Times-Roman"/>
        </w:rPr>
        <w:t>grubo</w:t>
      </w:r>
      <w:r>
        <w:rPr>
          <w:rFonts w:ascii="TTE1DE9B20t00" w:hAnsi="TTE1DE9B20t00" w:cs="TTE1DE9B20t00"/>
        </w:rPr>
        <w:t xml:space="preserve">ść </w:t>
      </w:r>
      <w:r>
        <w:rPr>
          <w:rFonts w:ascii="Times-Roman" w:hAnsi="Times-Roman" w:cs="Times-Roman"/>
        </w:rPr>
        <w:t>warstwy 5 cm.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2. Na tak przygotowan</w:t>
      </w:r>
      <w:r>
        <w:rPr>
          <w:rFonts w:ascii="TTE1DE9B20t00" w:hAnsi="TTE1DE9B20t00" w:cs="TTE1DE9B20t00"/>
        </w:rPr>
        <w:t xml:space="preserve">a </w:t>
      </w:r>
      <w:r>
        <w:rPr>
          <w:rFonts w:ascii="Times-Roman" w:hAnsi="Times-Roman" w:cs="Times-Roman"/>
        </w:rPr>
        <w:t>powierzchni</w:t>
      </w:r>
      <w:r>
        <w:rPr>
          <w:rFonts w:ascii="TTE1DE9B20t00" w:hAnsi="TTE1DE9B20t00" w:cs="TTE1DE9B20t00"/>
        </w:rPr>
        <w:t xml:space="preserve">e </w:t>
      </w:r>
      <w:r>
        <w:rPr>
          <w:rFonts w:ascii="Times-Roman" w:hAnsi="Times-Roman" w:cs="Times-Roman"/>
        </w:rPr>
        <w:t>układa</w:t>
      </w:r>
      <w:r>
        <w:rPr>
          <w:rFonts w:ascii="TTE1DE9B20t00" w:hAnsi="TTE1DE9B20t00" w:cs="TTE1DE9B20t00"/>
        </w:rPr>
        <w:t xml:space="preserve">ć </w:t>
      </w:r>
      <w:r>
        <w:rPr>
          <w:rFonts w:ascii="Times-Roman" w:hAnsi="Times-Roman" w:cs="Times-Roman"/>
        </w:rPr>
        <w:t>kostk</w:t>
      </w:r>
      <w:r>
        <w:rPr>
          <w:rFonts w:ascii="TTE1DE9B20t00" w:hAnsi="TTE1DE9B20t00" w:cs="TTE1DE9B20t00"/>
        </w:rPr>
        <w:t xml:space="preserve">ę </w:t>
      </w:r>
      <w:r>
        <w:rPr>
          <w:rFonts w:ascii="Times-Roman" w:hAnsi="Times-Roman" w:cs="Times-Roman"/>
        </w:rPr>
        <w:t>brukow</w:t>
      </w:r>
      <w:r>
        <w:rPr>
          <w:rFonts w:ascii="TTE1DE9B20t00" w:hAnsi="TTE1DE9B20t00" w:cs="TTE1DE9B20t00"/>
        </w:rPr>
        <w:t xml:space="preserve">a </w:t>
      </w:r>
      <w:r w:rsidR="00B579FE">
        <w:rPr>
          <w:rFonts w:ascii="Times-Roman" w:hAnsi="Times-Roman" w:cs="Times-Roman"/>
        </w:rPr>
        <w:t xml:space="preserve">gr. 8 cm  </w:t>
      </w:r>
      <w:r>
        <w:rPr>
          <w:rFonts w:ascii="Times-Roman" w:hAnsi="Times-Roman" w:cs="Times-Roman"/>
        </w:rPr>
        <w:t>.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3. Po uło</w:t>
      </w:r>
      <w:r>
        <w:rPr>
          <w:rFonts w:ascii="TTE1DE9B20t00" w:hAnsi="TTE1DE9B20t00" w:cs="TTE1DE9B20t00"/>
        </w:rPr>
        <w:t>ż</w:t>
      </w:r>
      <w:r>
        <w:rPr>
          <w:rFonts w:ascii="Times-Roman" w:hAnsi="Times-Roman" w:cs="Times-Roman"/>
        </w:rPr>
        <w:t>eniu kostki, spoiny wypełni</w:t>
      </w:r>
      <w:r>
        <w:rPr>
          <w:rFonts w:ascii="TTE1DE9B20t00" w:hAnsi="TTE1DE9B20t00" w:cs="TTE1DE9B20t00"/>
        </w:rPr>
        <w:t xml:space="preserve">ć </w:t>
      </w:r>
      <w:r>
        <w:rPr>
          <w:rFonts w:ascii="Times-Roman" w:hAnsi="Times-Roman" w:cs="Times-Roman"/>
        </w:rPr>
        <w:t>piaskiem. np. przy pomocy szczotki. Nast</w:t>
      </w:r>
      <w:r>
        <w:rPr>
          <w:rFonts w:ascii="TTE1DE9B20t00" w:hAnsi="TTE1DE9B20t00" w:cs="TTE1DE9B20t00"/>
        </w:rPr>
        <w:t>ę</w:t>
      </w:r>
      <w:r>
        <w:rPr>
          <w:rFonts w:ascii="Times-Roman" w:hAnsi="Times-Roman" w:cs="Times-Roman"/>
        </w:rPr>
        <w:t>pnie</w:t>
      </w:r>
    </w:p>
    <w:p w:rsidR="006E1CC2" w:rsidRDefault="006E1CC2" w:rsidP="006E1CC2">
      <w:pPr>
        <w:autoSpaceDE w:val="0"/>
        <w:autoSpaceDN w:val="0"/>
        <w:adjustRightInd w:val="0"/>
        <w:rPr>
          <w:rFonts w:ascii="TTE1DE9B20t00" w:hAnsi="TTE1DE9B20t00" w:cs="TTE1DE9B20t00"/>
        </w:rPr>
      </w:pPr>
      <w:r>
        <w:rPr>
          <w:rFonts w:ascii="Times-Roman" w:hAnsi="Times-Roman" w:cs="Times-Roman"/>
        </w:rPr>
        <w:t>cał</w:t>
      </w:r>
      <w:r>
        <w:rPr>
          <w:rFonts w:ascii="TTE1DE9B20t00" w:hAnsi="TTE1DE9B20t00" w:cs="TTE1DE9B20t00"/>
        </w:rPr>
        <w:t xml:space="preserve">a </w:t>
      </w:r>
      <w:r>
        <w:rPr>
          <w:rFonts w:ascii="Times-Roman" w:hAnsi="Times-Roman" w:cs="Times-Roman"/>
        </w:rPr>
        <w:t>powierzchni</w:t>
      </w:r>
      <w:r>
        <w:rPr>
          <w:rFonts w:ascii="TTE1DE9B20t00" w:hAnsi="TTE1DE9B20t00" w:cs="TTE1DE9B20t00"/>
        </w:rPr>
        <w:t xml:space="preserve">e </w:t>
      </w:r>
      <w:r>
        <w:rPr>
          <w:rFonts w:ascii="Times-Roman" w:hAnsi="Times-Roman" w:cs="Times-Roman"/>
        </w:rPr>
        <w:t>ubi</w:t>
      </w:r>
      <w:r>
        <w:rPr>
          <w:rFonts w:ascii="TTE1DE9B20t00" w:hAnsi="TTE1DE9B20t00" w:cs="TTE1DE9B20t00"/>
        </w:rPr>
        <w:t xml:space="preserve">ć </w:t>
      </w:r>
      <w:r>
        <w:rPr>
          <w:rFonts w:ascii="Times-Roman" w:hAnsi="Times-Roman" w:cs="Times-Roman"/>
        </w:rPr>
        <w:t>za pomoc</w:t>
      </w:r>
      <w:r>
        <w:rPr>
          <w:rFonts w:ascii="TTE1DE9B20t00" w:hAnsi="TTE1DE9B20t00" w:cs="TTE1DE9B20t00"/>
        </w:rPr>
        <w:t xml:space="preserve">ą </w:t>
      </w:r>
      <w:r>
        <w:rPr>
          <w:rFonts w:ascii="Times-Roman" w:hAnsi="Times-Roman" w:cs="Times-Roman"/>
        </w:rPr>
        <w:t>wibratora powierzchniowego z okładzin</w:t>
      </w:r>
      <w:r>
        <w:rPr>
          <w:rFonts w:ascii="TTE1DE9B20t00" w:hAnsi="TTE1DE9B20t00" w:cs="TTE1DE9B20t00"/>
        </w:rPr>
        <w:t>a</w:t>
      </w:r>
    </w:p>
    <w:p w:rsidR="00B579FE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gumow</w:t>
      </w:r>
      <w:r>
        <w:rPr>
          <w:rFonts w:ascii="TTE1DE9B20t00" w:hAnsi="TTE1DE9B20t00" w:cs="TTE1DE9B20t00"/>
        </w:rPr>
        <w:t>a</w:t>
      </w:r>
      <w:r>
        <w:rPr>
          <w:rFonts w:ascii="Times-Roman" w:hAnsi="Times-Roman" w:cs="Times-Roman"/>
        </w:rPr>
        <w:t>. Prawidłowo uło</w:t>
      </w:r>
      <w:r>
        <w:rPr>
          <w:rFonts w:ascii="TTE1DE9B20t00" w:hAnsi="TTE1DE9B20t00" w:cs="TTE1DE9B20t00"/>
        </w:rPr>
        <w:t>ż</w:t>
      </w:r>
      <w:r>
        <w:rPr>
          <w:rFonts w:ascii="Times-Roman" w:hAnsi="Times-Roman" w:cs="Times-Roman"/>
        </w:rPr>
        <w:t>ona powierzchnia powinna stanowi</w:t>
      </w:r>
      <w:r>
        <w:rPr>
          <w:rFonts w:ascii="TTE1DE9B20t00" w:hAnsi="TTE1DE9B20t00" w:cs="TTE1DE9B20t00"/>
        </w:rPr>
        <w:t xml:space="preserve">ć </w:t>
      </w:r>
      <w:r>
        <w:rPr>
          <w:rFonts w:ascii="Times-Roman" w:hAnsi="Times-Roman" w:cs="Times-Roman"/>
        </w:rPr>
        <w:t>jednolit</w:t>
      </w:r>
      <w:r>
        <w:rPr>
          <w:rFonts w:ascii="TTE1DE9B20t00" w:hAnsi="TTE1DE9B20t00" w:cs="TTE1DE9B20t00"/>
        </w:rPr>
        <w:t xml:space="preserve">a </w:t>
      </w:r>
      <w:r>
        <w:rPr>
          <w:rFonts w:ascii="Times-Roman" w:hAnsi="Times-Roman" w:cs="Times-Roman"/>
        </w:rPr>
        <w:t>płyt</w:t>
      </w:r>
      <w:r>
        <w:rPr>
          <w:rFonts w:ascii="TTE1DE9B20t00" w:hAnsi="TTE1DE9B20t00" w:cs="TTE1DE9B20t00"/>
        </w:rPr>
        <w:t xml:space="preserve">ę </w:t>
      </w:r>
      <w:r>
        <w:rPr>
          <w:rFonts w:ascii="Times-Roman" w:hAnsi="Times-Roman" w:cs="Times-Roman"/>
        </w:rPr>
        <w:t>z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odst</w:t>
      </w:r>
      <w:r>
        <w:rPr>
          <w:rFonts w:ascii="TTE1DE9B20t00" w:hAnsi="TTE1DE9B20t00" w:cs="TTE1DE9B20t00"/>
        </w:rPr>
        <w:t>ę</w:t>
      </w:r>
      <w:r>
        <w:rPr>
          <w:rFonts w:ascii="Times-Roman" w:hAnsi="Times-Roman" w:cs="Times-Roman"/>
        </w:rPr>
        <w:t>pami nie wi</w:t>
      </w:r>
      <w:r>
        <w:rPr>
          <w:rFonts w:ascii="TTE1DE9B20t00" w:hAnsi="TTE1DE9B20t00" w:cs="TTE1DE9B20t00"/>
        </w:rPr>
        <w:t>ę</w:t>
      </w:r>
      <w:r>
        <w:rPr>
          <w:rFonts w:ascii="Times-Roman" w:hAnsi="Times-Roman" w:cs="Times-Roman"/>
        </w:rPr>
        <w:t>kszymi niż</w:t>
      </w:r>
      <w:r>
        <w:rPr>
          <w:rFonts w:ascii="TTE1DE9B20t00" w:hAnsi="TTE1DE9B20t00" w:cs="TTE1DE9B20t00"/>
        </w:rPr>
        <w:t xml:space="preserve">_ </w:t>
      </w:r>
      <w:r>
        <w:rPr>
          <w:rFonts w:ascii="Times-Roman" w:hAnsi="Times-Roman" w:cs="Times-Roman"/>
        </w:rPr>
        <w:t>spoiny mi</w:t>
      </w:r>
      <w:r>
        <w:rPr>
          <w:rFonts w:ascii="TTE1DE9B20t00" w:hAnsi="TTE1DE9B20t00" w:cs="TTE1DE9B20t00"/>
        </w:rPr>
        <w:t>e</w:t>
      </w:r>
      <w:r>
        <w:rPr>
          <w:rFonts w:ascii="Times-Roman" w:hAnsi="Times-Roman" w:cs="Times-Roman"/>
        </w:rPr>
        <w:t>dzy kostkami. Id</w:t>
      </w:r>
      <w:r>
        <w:rPr>
          <w:rFonts w:ascii="TTE1DE9B20t00" w:hAnsi="TTE1DE9B20t00" w:cs="TTE1DE9B20t00"/>
        </w:rPr>
        <w:t>ą</w:t>
      </w:r>
      <w:r>
        <w:rPr>
          <w:rFonts w:ascii="Times-Roman" w:hAnsi="Times-Roman" w:cs="Times-Roman"/>
        </w:rPr>
        <w:t>c po takiej nawierzchni nie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powinno wyczuwa</w:t>
      </w:r>
      <w:r>
        <w:rPr>
          <w:rFonts w:ascii="TTE1DE9B20t00" w:hAnsi="TTE1DE9B20t00" w:cs="TTE1DE9B20t00"/>
        </w:rPr>
        <w:t xml:space="preserve">ć </w:t>
      </w:r>
      <w:r>
        <w:rPr>
          <w:rFonts w:ascii="Times-Roman" w:hAnsi="Times-Roman" w:cs="Times-Roman"/>
        </w:rPr>
        <w:t>si</w:t>
      </w:r>
      <w:r>
        <w:rPr>
          <w:rFonts w:ascii="TTE1DE9B20t00" w:hAnsi="TTE1DE9B20t00" w:cs="TTE1DE9B20t00"/>
        </w:rPr>
        <w:t xml:space="preserve">e </w:t>
      </w:r>
      <w:r>
        <w:rPr>
          <w:rFonts w:ascii="Times-Roman" w:hAnsi="Times-Roman" w:cs="Times-Roman"/>
        </w:rPr>
        <w:t>ró</w:t>
      </w:r>
      <w:r>
        <w:rPr>
          <w:rFonts w:ascii="TTE1DE9B20t00" w:hAnsi="TTE1DE9B20t00" w:cs="TTE1DE9B20t00"/>
        </w:rPr>
        <w:t>ż</w:t>
      </w:r>
      <w:r>
        <w:rPr>
          <w:rFonts w:ascii="Times-Roman" w:hAnsi="Times-Roman" w:cs="Times-Roman"/>
        </w:rPr>
        <w:t>nic wysoko</w:t>
      </w:r>
      <w:r>
        <w:rPr>
          <w:rFonts w:ascii="TTE1DE9B20t00" w:hAnsi="TTE1DE9B20t00" w:cs="TTE1DE9B20t00"/>
        </w:rPr>
        <w:t>ś</w:t>
      </w:r>
      <w:r>
        <w:rPr>
          <w:rFonts w:ascii="Times-Roman" w:hAnsi="Times-Roman" w:cs="Times-Roman"/>
        </w:rPr>
        <w:t>ci.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6E1CC2" w:rsidRPr="00950E3C" w:rsidRDefault="006E1CC2" w:rsidP="006E1CC2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</w:rPr>
      </w:pPr>
      <w:r w:rsidRPr="00950E3C">
        <w:rPr>
          <w:rFonts w:ascii="Times-Bold" w:hAnsi="Times-Bold" w:cs="Times-Bold"/>
          <w:b/>
          <w:bCs/>
          <w:sz w:val="32"/>
          <w:szCs w:val="32"/>
        </w:rPr>
        <w:t>6. KONTROLA JAKO</w:t>
      </w:r>
      <w:r w:rsidRPr="00950E3C">
        <w:rPr>
          <w:rFonts w:ascii="TTE1DE99D8t00" w:hAnsi="TTE1DE99D8t00" w:cs="TTE1DE99D8t00"/>
          <w:sz w:val="32"/>
          <w:szCs w:val="32"/>
        </w:rPr>
        <w:t>S</w:t>
      </w:r>
      <w:r w:rsidRPr="00950E3C">
        <w:rPr>
          <w:rFonts w:ascii="Times-Bold" w:hAnsi="Times-Bold" w:cs="Times-Bold"/>
          <w:b/>
          <w:bCs/>
          <w:sz w:val="32"/>
          <w:szCs w:val="32"/>
        </w:rPr>
        <w:t>CI ROBÓT</w:t>
      </w:r>
    </w:p>
    <w:p w:rsidR="006E1CC2" w:rsidRDefault="006E1CC2" w:rsidP="006E1CC2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6.2 Kontrola jako</w:t>
      </w:r>
      <w:r>
        <w:rPr>
          <w:rFonts w:ascii="TTE1DE99D8t00" w:hAnsi="TTE1DE99D8t00" w:cs="TTE1DE99D8t00"/>
        </w:rPr>
        <w:t>ś</w:t>
      </w:r>
      <w:r>
        <w:rPr>
          <w:rFonts w:ascii="Times-Bold" w:hAnsi="Times-Bold" w:cs="Times-Bold"/>
          <w:b/>
          <w:bCs/>
        </w:rPr>
        <w:t>ci materiałów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Badanie materiałów u</w:t>
      </w:r>
      <w:r>
        <w:rPr>
          <w:rFonts w:ascii="TTE1DE9B20t00" w:hAnsi="TTE1DE9B20t00" w:cs="TTE1DE9B20t00"/>
        </w:rPr>
        <w:t>ż</w:t>
      </w:r>
      <w:r>
        <w:rPr>
          <w:rFonts w:ascii="Times-Roman" w:hAnsi="Times-Roman" w:cs="Times-Roman"/>
        </w:rPr>
        <w:t>ytych do wykonania robót zgodnie z punktem 2 S.T. Badanie to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nast</w:t>
      </w:r>
      <w:r>
        <w:rPr>
          <w:rFonts w:ascii="TTE1DE9B20t00" w:hAnsi="TTE1DE9B20t00" w:cs="TTE1DE9B20t00"/>
        </w:rPr>
        <w:t>ę</w:t>
      </w:r>
      <w:r>
        <w:rPr>
          <w:rFonts w:ascii="Times-Roman" w:hAnsi="Times-Roman" w:cs="Times-Roman"/>
        </w:rPr>
        <w:t>puj poprzez porównanie cech materiałów z wymogami Dokumentacji Projektowej i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odpowiednich norm materiałowych.</w:t>
      </w:r>
    </w:p>
    <w:p w:rsidR="006E1CC2" w:rsidRDefault="006E1CC2" w:rsidP="006E1CC2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lastRenderedPageBreak/>
        <w:t>6.3 Kontrola jako</w:t>
      </w:r>
      <w:r>
        <w:rPr>
          <w:rFonts w:ascii="TTE1DE99D8t00" w:hAnsi="TTE1DE99D8t00" w:cs="TTE1DE99D8t00"/>
        </w:rPr>
        <w:t>ś</w:t>
      </w:r>
      <w:r>
        <w:rPr>
          <w:rFonts w:ascii="Times-Bold" w:hAnsi="Times-Bold" w:cs="Times-Bold"/>
          <w:b/>
          <w:bCs/>
        </w:rPr>
        <w:t>ci robót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Kontroli jako</w:t>
      </w:r>
      <w:r>
        <w:rPr>
          <w:rFonts w:ascii="TTE1DE9B20t00" w:hAnsi="TTE1DE9B20t00" w:cs="TTE1DE9B20t00"/>
        </w:rPr>
        <w:t>ś</w:t>
      </w:r>
      <w:r>
        <w:rPr>
          <w:rFonts w:ascii="Times-Roman" w:hAnsi="Times-Roman" w:cs="Times-Roman"/>
        </w:rPr>
        <w:t>ci wykonanych robót nale</w:t>
      </w:r>
      <w:r>
        <w:rPr>
          <w:rFonts w:ascii="TTE1DE9B20t00" w:hAnsi="TTE1DE9B20t00" w:cs="TTE1DE9B20t00"/>
        </w:rPr>
        <w:t>ż</w:t>
      </w:r>
      <w:r>
        <w:rPr>
          <w:rFonts w:ascii="Times-Roman" w:hAnsi="Times-Roman" w:cs="Times-Roman"/>
        </w:rPr>
        <w:t>y dokona</w:t>
      </w:r>
      <w:r>
        <w:rPr>
          <w:rFonts w:ascii="TTE1DE9B20t00" w:hAnsi="TTE1DE9B20t00" w:cs="TTE1DE9B20t00"/>
        </w:rPr>
        <w:t xml:space="preserve">ć </w:t>
      </w:r>
      <w:r>
        <w:rPr>
          <w:rFonts w:ascii="Times-Roman" w:hAnsi="Times-Roman" w:cs="Times-Roman"/>
        </w:rPr>
        <w:t>poprzez porównanie wykonania robót oraz z warunkami technicznymi.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6E1CC2" w:rsidRPr="0015467A" w:rsidRDefault="006E1CC2" w:rsidP="006E1CC2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</w:rPr>
      </w:pPr>
      <w:r w:rsidRPr="0015467A">
        <w:rPr>
          <w:rFonts w:ascii="Times-Bold" w:hAnsi="Times-Bold" w:cs="Times-Bold"/>
          <w:b/>
          <w:bCs/>
          <w:sz w:val="32"/>
          <w:szCs w:val="32"/>
        </w:rPr>
        <w:t>7. OBMIAR ROBÓT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Ogólne zasady dotycz</w:t>
      </w:r>
      <w:r>
        <w:rPr>
          <w:rFonts w:ascii="TTE1DE9B20t00" w:hAnsi="TTE1DE9B20t00" w:cs="TTE1DE9B20t00"/>
        </w:rPr>
        <w:t>ą</w:t>
      </w:r>
      <w:r>
        <w:rPr>
          <w:rFonts w:ascii="Times-Roman" w:hAnsi="Times-Roman" w:cs="Times-Roman"/>
        </w:rPr>
        <w:t>ce odbioru robót podano w ST „Wymagania ogólne”.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6E1CC2" w:rsidRDefault="006E1CC2" w:rsidP="006E1CC2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8. ODBIÓR ROBÓT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Odbioru robót nale</w:t>
      </w:r>
      <w:r>
        <w:rPr>
          <w:rFonts w:ascii="TTE1DE9B20t00" w:hAnsi="TTE1DE9B20t00" w:cs="TTE1DE9B20t00"/>
        </w:rPr>
        <w:t>ż</w:t>
      </w:r>
      <w:r>
        <w:rPr>
          <w:rFonts w:ascii="Times-Roman" w:hAnsi="Times-Roman" w:cs="Times-Roman"/>
        </w:rPr>
        <w:t>y dokona</w:t>
      </w:r>
      <w:r>
        <w:rPr>
          <w:rFonts w:ascii="TTE1DE9B20t00" w:hAnsi="TTE1DE9B20t00" w:cs="TTE1DE9B20t00"/>
        </w:rPr>
        <w:t xml:space="preserve">ć </w:t>
      </w:r>
      <w:r>
        <w:rPr>
          <w:rFonts w:ascii="Times-Roman" w:hAnsi="Times-Roman" w:cs="Times-Roman"/>
        </w:rPr>
        <w:t>zgodnie z Warunkami Technicznymi Wykonania i Odbioru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Robót Budowlano – Monta</w:t>
      </w:r>
      <w:r>
        <w:rPr>
          <w:rFonts w:ascii="TTE1DE9B20t00" w:hAnsi="TTE1DE9B20t00" w:cs="TTE1DE9B20t00"/>
        </w:rPr>
        <w:t>ż</w:t>
      </w:r>
      <w:r>
        <w:rPr>
          <w:rFonts w:ascii="Times-Roman" w:hAnsi="Times-Roman" w:cs="Times-Roman"/>
        </w:rPr>
        <w:t>owych oraz S.T. „Wymagania Ogólne”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6E1CC2" w:rsidRPr="0015467A" w:rsidRDefault="006E1CC2" w:rsidP="006E1CC2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</w:rPr>
      </w:pPr>
      <w:r w:rsidRPr="0015467A">
        <w:rPr>
          <w:rFonts w:ascii="Times-Bold" w:hAnsi="Times-Bold" w:cs="Times-Bold"/>
          <w:b/>
          <w:bCs/>
          <w:sz w:val="32"/>
          <w:szCs w:val="32"/>
        </w:rPr>
        <w:t>9. PODSTAWA PŁATNO</w:t>
      </w:r>
      <w:r w:rsidRPr="0015467A">
        <w:rPr>
          <w:rFonts w:ascii="TTE1DE99D8t00" w:hAnsi="TTE1DE99D8t00" w:cs="TTE1DE99D8t00"/>
          <w:sz w:val="32"/>
          <w:szCs w:val="32"/>
        </w:rPr>
        <w:t>S</w:t>
      </w:r>
      <w:r w:rsidRPr="0015467A">
        <w:rPr>
          <w:rFonts w:ascii="Times-Bold" w:hAnsi="Times-Bold" w:cs="Times-Bold"/>
          <w:b/>
          <w:bCs/>
          <w:sz w:val="32"/>
          <w:szCs w:val="32"/>
        </w:rPr>
        <w:t>CI</w:t>
      </w:r>
    </w:p>
    <w:p w:rsidR="006E1CC2" w:rsidRDefault="006E1CC2" w:rsidP="006E1CC2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9.1.Ogólne wymagania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Ogólne wymagania dotycz</w:t>
      </w:r>
      <w:r>
        <w:rPr>
          <w:rFonts w:ascii="TTE1DE9B20t00" w:hAnsi="TTE1DE9B20t00" w:cs="TTE1DE9B20t00"/>
        </w:rPr>
        <w:t>ą</w:t>
      </w:r>
      <w:r>
        <w:rPr>
          <w:rFonts w:ascii="Times-Roman" w:hAnsi="Times-Roman" w:cs="Times-Roman"/>
        </w:rPr>
        <w:t>ce płatno</w:t>
      </w:r>
      <w:r>
        <w:rPr>
          <w:rFonts w:ascii="TTE1DE9B20t00" w:hAnsi="TTE1DE9B20t00" w:cs="TTE1DE9B20t00"/>
        </w:rPr>
        <w:t>ś</w:t>
      </w:r>
      <w:r>
        <w:rPr>
          <w:rFonts w:ascii="Times-Roman" w:hAnsi="Times-Roman" w:cs="Times-Roman"/>
        </w:rPr>
        <w:t>ci podano w ST „Wymagania ogólne”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6E1CC2" w:rsidRDefault="006E1CC2" w:rsidP="006E1CC2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9.2.Płatno</w:t>
      </w:r>
      <w:r>
        <w:rPr>
          <w:rFonts w:ascii="TTE1DE99D8t00" w:hAnsi="TTE1DE99D8t00" w:cs="TTE1DE99D8t00"/>
        </w:rPr>
        <w:t>s</w:t>
      </w:r>
      <w:r>
        <w:rPr>
          <w:rFonts w:ascii="Times-Bold" w:hAnsi="Times-Bold" w:cs="Times-Bold"/>
          <w:b/>
          <w:bCs/>
        </w:rPr>
        <w:t>ci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Płatno</w:t>
      </w:r>
      <w:r>
        <w:rPr>
          <w:rFonts w:ascii="TTE1DE9B20t00" w:hAnsi="TTE1DE9B20t00" w:cs="TTE1DE9B20t00"/>
        </w:rPr>
        <w:t xml:space="preserve">ść </w:t>
      </w:r>
      <w:r>
        <w:rPr>
          <w:rFonts w:ascii="Times-Roman" w:hAnsi="Times-Roman" w:cs="Times-Roman"/>
        </w:rPr>
        <w:t>nale</w:t>
      </w:r>
      <w:r>
        <w:rPr>
          <w:rFonts w:ascii="TTE1DE9B20t00" w:hAnsi="TTE1DE9B20t00" w:cs="TTE1DE9B20t00"/>
        </w:rPr>
        <w:t>ż</w:t>
      </w:r>
      <w:r>
        <w:rPr>
          <w:rFonts w:ascii="Times-Roman" w:hAnsi="Times-Roman" w:cs="Times-Roman"/>
        </w:rPr>
        <w:t>y przyjmowa</w:t>
      </w:r>
      <w:r>
        <w:rPr>
          <w:rFonts w:ascii="TTE1DE9B20t00" w:hAnsi="TTE1DE9B20t00" w:cs="TTE1DE9B20t00"/>
        </w:rPr>
        <w:t xml:space="preserve">ć </w:t>
      </w:r>
      <w:r>
        <w:rPr>
          <w:rFonts w:ascii="Times-Roman" w:hAnsi="Times-Roman" w:cs="Times-Roman"/>
        </w:rPr>
        <w:t>zgodnie z dokumentacj</w:t>
      </w:r>
      <w:r>
        <w:rPr>
          <w:rFonts w:ascii="TTE1DE9B20t00" w:hAnsi="TTE1DE9B20t00" w:cs="TTE1DE9B20t00"/>
        </w:rPr>
        <w:t xml:space="preserve">a </w:t>
      </w:r>
      <w:r>
        <w:rPr>
          <w:rFonts w:ascii="Times-Roman" w:hAnsi="Times-Roman" w:cs="Times-Roman"/>
        </w:rPr>
        <w:t>i zakresem robót wymienionych w p.</w:t>
      </w:r>
    </w:p>
    <w:p w:rsidR="006E1CC2" w:rsidRDefault="006E1CC2" w:rsidP="006E1CC2">
      <w:pPr>
        <w:autoSpaceDE w:val="0"/>
        <w:autoSpaceDN w:val="0"/>
        <w:adjustRightInd w:val="0"/>
        <w:rPr>
          <w:rFonts w:ascii="TTE1DE9B20t00" w:hAnsi="TTE1DE9B20t00" w:cs="TTE1DE9B20t00"/>
        </w:rPr>
      </w:pPr>
      <w:r>
        <w:rPr>
          <w:rFonts w:ascii="Times-Roman" w:hAnsi="Times-Roman" w:cs="Times-Roman"/>
        </w:rPr>
        <w:t>1.3 niniejszej ST w oparciu o odbiór faktycznie zamówionej i wykonanej pracy oraz ocen</w:t>
      </w:r>
      <w:r>
        <w:rPr>
          <w:rFonts w:ascii="TTE1DE9B20t00" w:hAnsi="TTE1DE9B20t00" w:cs="TTE1DE9B20t00"/>
        </w:rPr>
        <w:t>a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jako</w:t>
      </w:r>
      <w:r>
        <w:rPr>
          <w:rFonts w:ascii="TTE1DE9B20t00" w:hAnsi="TTE1DE9B20t00" w:cs="TTE1DE9B20t00"/>
        </w:rPr>
        <w:t>ś</w:t>
      </w:r>
      <w:r>
        <w:rPr>
          <w:rFonts w:ascii="Times-Roman" w:hAnsi="Times-Roman" w:cs="Times-Roman"/>
        </w:rPr>
        <w:t>ci robót i ocen</w:t>
      </w:r>
      <w:r>
        <w:rPr>
          <w:rFonts w:ascii="TTE1DE9B20t00" w:hAnsi="TTE1DE9B20t00" w:cs="TTE1DE9B20t00"/>
        </w:rPr>
        <w:t xml:space="preserve">a </w:t>
      </w:r>
      <w:r>
        <w:rPr>
          <w:rFonts w:ascii="Times-Roman" w:hAnsi="Times-Roman" w:cs="Times-Roman"/>
        </w:rPr>
        <w:t>jako</w:t>
      </w:r>
      <w:r>
        <w:rPr>
          <w:rFonts w:ascii="TTE1DE9B20t00" w:hAnsi="TTE1DE9B20t00" w:cs="TTE1DE9B20t00"/>
        </w:rPr>
        <w:t>ś</w:t>
      </w:r>
      <w:r>
        <w:rPr>
          <w:rFonts w:ascii="Times-Roman" w:hAnsi="Times-Roman" w:cs="Times-Roman"/>
        </w:rPr>
        <w:t>ci u</w:t>
      </w:r>
      <w:r>
        <w:rPr>
          <w:rFonts w:ascii="TTE1DE9B20t00" w:hAnsi="TTE1DE9B20t00" w:cs="TTE1DE9B20t00"/>
        </w:rPr>
        <w:t>ż</w:t>
      </w:r>
      <w:r>
        <w:rPr>
          <w:rFonts w:ascii="Times-Roman" w:hAnsi="Times-Roman" w:cs="Times-Roman"/>
        </w:rPr>
        <w:t>ytych materiałów.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Cena ryczałtowa wykonanych robót obejmuje: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roboty przygotowawcze i trasowanie robót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zakup materiałów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transport materiałów na miejsce wbudowania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wbudowanie materiałów z zag</w:t>
      </w:r>
      <w:r>
        <w:rPr>
          <w:rFonts w:ascii="TTE1DE9B20t00" w:hAnsi="TTE1DE9B20t00" w:cs="TTE1DE9B20t00"/>
        </w:rPr>
        <w:t>ę</w:t>
      </w:r>
      <w:r>
        <w:rPr>
          <w:rFonts w:ascii="Times-Roman" w:hAnsi="Times-Roman" w:cs="Times-Roman"/>
        </w:rPr>
        <w:t>szczeniem i ubiciem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piel</w:t>
      </w:r>
      <w:r>
        <w:rPr>
          <w:rFonts w:ascii="TTE1DE9B20t00" w:hAnsi="TTE1DE9B20t00" w:cs="TTE1DE9B20t00"/>
        </w:rPr>
        <w:t>ę</w:t>
      </w:r>
      <w:r>
        <w:rPr>
          <w:rFonts w:ascii="Times-Roman" w:hAnsi="Times-Roman" w:cs="Times-Roman"/>
        </w:rPr>
        <w:t>gnacj</w:t>
      </w:r>
      <w:r>
        <w:rPr>
          <w:rFonts w:ascii="TTE1DE9B20t00" w:hAnsi="TTE1DE9B20t00" w:cs="TTE1DE9B20t00"/>
        </w:rPr>
        <w:t xml:space="preserve">e </w:t>
      </w:r>
      <w:r>
        <w:rPr>
          <w:rFonts w:ascii="Times-Roman" w:hAnsi="Times-Roman" w:cs="Times-Roman"/>
        </w:rPr>
        <w:t>nawierzchni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prace porz</w:t>
      </w:r>
      <w:r>
        <w:rPr>
          <w:rFonts w:ascii="TTE1DE9B20t00" w:hAnsi="TTE1DE9B20t00" w:cs="TTE1DE9B20t00"/>
        </w:rPr>
        <w:t>ą</w:t>
      </w:r>
      <w:r>
        <w:rPr>
          <w:rFonts w:ascii="Times-Roman" w:hAnsi="Times-Roman" w:cs="Times-Roman"/>
        </w:rPr>
        <w:t>dkowe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B579FE" w:rsidRDefault="00B579FE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6E1CC2" w:rsidRPr="0015467A" w:rsidRDefault="006E1CC2" w:rsidP="006E1CC2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</w:rPr>
      </w:pPr>
      <w:r w:rsidRPr="0015467A">
        <w:rPr>
          <w:rFonts w:ascii="Times-Bold" w:hAnsi="Times-Bold" w:cs="Times-Bold"/>
          <w:b/>
          <w:bCs/>
          <w:sz w:val="32"/>
          <w:szCs w:val="32"/>
        </w:rPr>
        <w:lastRenderedPageBreak/>
        <w:t>10. PRZEPISY ZWI</w:t>
      </w:r>
      <w:r w:rsidRPr="0015467A">
        <w:rPr>
          <w:rFonts w:ascii="TTE1DE99D8t00" w:hAnsi="TTE1DE99D8t00" w:cs="TTE1DE99D8t00"/>
          <w:sz w:val="32"/>
          <w:szCs w:val="32"/>
        </w:rPr>
        <w:t>A</w:t>
      </w:r>
      <w:r w:rsidRPr="0015467A">
        <w:rPr>
          <w:rFonts w:ascii="Times-Bold" w:hAnsi="Times-Bold" w:cs="Times-Bold"/>
          <w:b/>
          <w:bCs/>
          <w:sz w:val="32"/>
          <w:szCs w:val="32"/>
        </w:rPr>
        <w:t>ZANE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PN-B-11113 Kruszywa mineralne. Kruszywa naturalne do nawierzchni drogowych. Piasek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PN-88/B-30000 Cement portlandzki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PN-88/B-32250 Materiały budowlane. Woda do betonów i zapraw.</w:t>
      </w:r>
    </w:p>
    <w:p w:rsidR="006E1CC2" w:rsidRDefault="006E1CC2" w:rsidP="006E1CC2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PN-80/6775-03-03 Elementy nawierzchni dróg, ulic , parkingów i torowisk tramwajowych.</w:t>
      </w:r>
    </w:p>
    <w:p w:rsidR="001301FE" w:rsidRPr="00B579FE" w:rsidRDefault="006E1CC2" w:rsidP="00B579FE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Kraw</w:t>
      </w:r>
      <w:r>
        <w:rPr>
          <w:rFonts w:ascii="TTE1DE9B20t00" w:hAnsi="TTE1DE9B20t00" w:cs="TTE1DE9B20t00"/>
        </w:rPr>
        <w:t>ęż</w:t>
      </w:r>
      <w:r>
        <w:rPr>
          <w:rFonts w:ascii="Times-Roman" w:hAnsi="Times-Roman" w:cs="Times-Roman"/>
        </w:rPr>
        <w:t>niki i obrze</w:t>
      </w:r>
      <w:r>
        <w:rPr>
          <w:rFonts w:ascii="TTE1DE9B20t00" w:hAnsi="TTE1DE9B20t00" w:cs="TTE1DE9B20t00"/>
        </w:rPr>
        <w:t>ż</w:t>
      </w:r>
      <w:r>
        <w:rPr>
          <w:rFonts w:ascii="Times-Roman" w:hAnsi="Times-Roman" w:cs="Times-Roman"/>
        </w:rPr>
        <w:t>a chodnikowe.</w:t>
      </w:r>
    </w:p>
    <w:sectPr w:rsidR="001301FE" w:rsidRPr="00B579FE" w:rsidSect="00125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7E4" w:rsidRDefault="007657E4" w:rsidP="00521A0A">
      <w:pPr>
        <w:spacing w:after="0" w:line="240" w:lineRule="auto"/>
      </w:pPr>
      <w:r>
        <w:separator/>
      </w:r>
    </w:p>
  </w:endnote>
  <w:endnote w:type="continuationSeparator" w:id="0">
    <w:p w:rsidR="007657E4" w:rsidRDefault="007657E4" w:rsidP="0052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E99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E9B2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7E4" w:rsidRDefault="007657E4" w:rsidP="00521A0A">
      <w:pPr>
        <w:spacing w:after="0" w:line="240" w:lineRule="auto"/>
      </w:pPr>
      <w:r>
        <w:separator/>
      </w:r>
    </w:p>
  </w:footnote>
  <w:footnote w:type="continuationSeparator" w:id="0">
    <w:p w:rsidR="007657E4" w:rsidRDefault="007657E4" w:rsidP="0052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C25"/>
    <w:multiLevelType w:val="hybridMultilevel"/>
    <w:tmpl w:val="DB0AB5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24015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C3F1D"/>
    <w:multiLevelType w:val="multilevel"/>
    <w:tmpl w:val="0DC21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190407"/>
    <w:multiLevelType w:val="multilevel"/>
    <w:tmpl w:val="79DED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03D77ACF"/>
    <w:multiLevelType w:val="hybridMultilevel"/>
    <w:tmpl w:val="5CBC0242"/>
    <w:lvl w:ilvl="0" w:tplc="8C729366"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0DF637D3"/>
    <w:multiLevelType w:val="hybridMultilevel"/>
    <w:tmpl w:val="A058BD30"/>
    <w:lvl w:ilvl="0" w:tplc="8222B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D39CC"/>
    <w:multiLevelType w:val="hybridMultilevel"/>
    <w:tmpl w:val="733065AA"/>
    <w:lvl w:ilvl="0" w:tplc="25EAEE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37F5E"/>
    <w:multiLevelType w:val="multilevel"/>
    <w:tmpl w:val="7F1AAF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7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7" w15:restartNumberingAfterBreak="0">
    <w:nsid w:val="3D7B48C7"/>
    <w:multiLevelType w:val="hybridMultilevel"/>
    <w:tmpl w:val="57A24A5A"/>
    <w:lvl w:ilvl="0" w:tplc="C13EEF4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9F281F"/>
    <w:multiLevelType w:val="hybridMultilevel"/>
    <w:tmpl w:val="523C47F2"/>
    <w:lvl w:ilvl="0" w:tplc="B84257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5C02FC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66762CA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A93F39"/>
    <w:multiLevelType w:val="hybridMultilevel"/>
    <w:tmpl w:val="7D0E0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93268"/>
    <w:multiLevelType w:val="multilevel"/>
    <w:tmpl w:val="BAD071B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2" w:hanging="1800"/>
      </w:pPr>
      <w:rPr>
        <w:rFonts w:hint="default"/>
      </w:rPr>
    </w:lvl>
  </w:abstractNum>
  <w:abstractNum w:abstractNumId="11" w15:restartNumberingAfterBreak="0">
    <w:nsid w:val="448D2209"/>
    <w:multiLevelType w:val="hybridMultilevel"/>
    <w:tmpl w:val="4078C996"/>
    <w:lvl w:ilvl="0" w:tplc="A800B04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DA65E4"/>
    <w:multiLevelType w:val="hybridMultilevel"/>
    <w:tmpl w:val="1922B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95439"/>
    <w:multiLevelType w:val="hybridMultilevel"/>
    <w:tmpl w:val="00621FB0"/>
    <w:lvl w:ilvl="0" w:tplc="2D625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AD0B2">
      <w:numFmt w:val="none"/>
      <w:lvlText w:val=""/>
      <w:lvlJc w:val="left"/>
      <w:pPr>
        <w:tabs>
          <w:tab w:val="num" w:pos="360"/>
        </w:tabs>
      </w:pPr>
    </w:lvl>
    <w:lvl w:ilvl="2" w:tplc="B3AC8270">
      <w:numFmt w:val="none"/>
      <w:lvlText w:val=""/>
      <w:lvlJc w:val="left"/>
      <w:pPr>
        <w:tabs>
          <w:tab w:val="num" w:pos="360"/>
        </w:tabs>
      </w:pPr>
    </w:lvl>
    <w:lvl w:ilvl="3" w:tplc="80E8E436">
      <w:numFmt w:val="none"/>
      <w:lvlText w:val=""/>
      <w:lvlJc w:val="left"/>
      <w:pPr>
        <w:tabs>
          <w:tab w:val="num" w:pos="360"/>
        </w:tabs>
      </w:pPr>
    </w:lvl>
    <w:lvl w:ilvl="4" w:tplc="73C23A84">
      <w:numFmt w:val="none"/>
      <w:lvlText w:val=""/>
      <w:lvlJc w:val="left"/>
      <w:pPr>
        <w:tabs>
          <w:tab w:val="num" w:pos="360"/>
        </w:tabs>
      </w:pPr>
    </w:lvl>
    <w:lvl w:ilvl="5" w:tplc="6DACF09C">
      <w:numFmt w:val="none"/>
      <w:lvlText w:val=""/>
      <w:lvlJc w:val="left"/>
      <w:pPr>
        <w:tabs>
          <w:tab w:val="num" w:pos="360"/>
        </w:tabs>
      </w:pPr>
    </w:lvl>
    <w:lvl w:ilvl="6" w:tplc="2D72B64A">
      <w:numFmt w:val="none"/>
      <w:lvlText w:val=""/>
      <w:lvlJc w:val="left"/>
      <w:pPr>
        <w:tabs>
          <w:tab w:val="num" w:pos="360"/>
        </w:tabs>
      </w:pPr>
    </w:lvl>
    <w:lvl w:ilvl="7" w:tplc="CF548346">
      <w:numFmt w:val="none"/>
      <w:lvlText w:val=""/>
      <w:lvlJc w:val="left"/>
      <w:pPr>
        <w:tabs>
          <w:tab w:val="num" w:pos="360"/>
        </w:tabs>
      </w:pPr>
    </w:lvl>
    <w:lvl w:ilvl="8" w:tplc="77F8DDC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9195011"/>
    <w:multiLevelType w:val="hybridMultilevel"/>
    <w:tmpl w:val="42A29F5E"/>
    <w:lvl w:ilvl="0" w:tplc="9FEC99F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5D81724B"/>
    <w:multiLevelType w:val="hybridMultilevel"/>
    <w:tmpl w:val="B45CC0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62A00"/>
    <w:multiLevelType w:val="hybridMultilevel"/>
    <w:tmpl w:val="EE5A9A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1AF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3A2B6C"/>
    <w:multiLevelType w:val="hybridMultilevel"/>
    <w:tmpl w:val="CE120B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A85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A0021B"/>
    <w:multiLevelType w:val="hybridMultilevel"/>
    <w:tmpl w:val="B8644872"/>
    <w:lvl w:ilvl="0" w:tplc="CE4257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4A065A"/>
    <w:multiLevelType w:val="hybridMultilevel"/>
    <w:tmpl w:val="EE4A4C84"/>
    <w:lvl w:ilvl="0" w:tplc="2436770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4470E1E"/>
    <w:multiLevelType w:val="hybridMultilevel"/>
    <w:tmpl w:val="53D22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20FCB"/>
    <w:multiLevelType w:val="hybridMultilevel"/>
    <w:tmpl w:val="A290E6A2"/>
    <w:lvl w:ilvl="0" w:tplc="B386C1F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CCE3E42"/>
    <w:multiLevelType w:val="multilevel"/>
    <w:tmpl w:val="7DB85A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7E4622FC"/>
    <w:multiLevelType w:val="hybridMultilevel"/>
    <w:tmpl w:val="99609DC6"/>
    <w:lvl w:ilvl="0" w:tplc="1F36B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2089DA">
      <w:numFmt w:val="none"/>
      <w:lvlText w:val=""/>
      <w:lvlJc w:val="left"/>
      <w:pPr>
        <w:tabs>
          <w:tab w:val="num" w:pos="360"/>
        </w:tabs>
      </w:pPr>
    </w:lvl>
    <w:lvl w:ilvl="2" w:tplc="0B029CEA">
      <w:numFmt w:val="none"/>
      <w:lvlText w:val=""/>
      <w:lvlJc w:val="left"/>
      <w:pPr>
        <w:tabs>
          <w:tab w:val="num" w:pos="360"/>
        </w:tabs>
      </w:pPr>
    </w:lvl>
    <w:lvl w:ilvl="3" w:tplc="5C06EFFE">
      <w:numFmt w:val="none"/>
      <w:lvlText w:val=""/>
      <w:lvlJc w:val="left"/>
      <w:pPr>
        <w:tabs>
          <w:tab w:val="num" w:pos="360"/>
        </w:tabs>
      </w:pPr>
    </w:lvl>
    <w:lvl w:ilvl="4" w:tplc="70BA0D66">
      <w:numFmt w:val="none"/>
      <w:lvlText w:val=""/>
      <w:lvlJc w:val="left"/>
      <w:pPr>
        <w:tabs>
          <w:tab w:val="num" w:pos="360"/>
        </w:tabs>
      </w:pPr>
    </w:lvl>
    <w:lvl w:ilvl="5" w:tplc="69B6D1EE">
      <w:numFmt w:val="none"/>
      <w:lvlText w:val=""/>
      <w:lvlJc w:val="left"/>
      <w:pPr>
        <w:tabs>
          <w:tab w:val="num" w:pos="360"/>
        </w:tabs>
      </w:pPr>
    </w:lvl>
    <w:lvl w:ilvl="6" w:tplc="4C6E6EE6">
      <w:numFmt w:val="none"/>
      <w:lvlText w:val=""/>
      <w:lvlJc w:val="left"/>
      <w:pPr>
        <w:tabs>
          <w:tab w:val="num" w:pos="360"/>
        </w:tabs>
      </w:pPr>
    </w:lvl>
    <w:lvl w:ilvl="7" w:tplc="083EB4B4">
      <w:numFmt w:val="none"/>
      <w:lvlText w:val=""/>
      <w:lvlJc w:val="left"/>
      <w:pPr>
        <w:tabs>
          <w:tab w:val="num" w:pos="360"/>
        </w:tabs>
      </w:pPr>
    </w:lvl>
    <w:lvl w:ilvl="8" w:tplc="FA089FC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7E537E60"/>
    <w:multiLevelType w:val="hybridMultilevel"/>
    <w:tmpl w:val="6B96F1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74843"/>
    <w:multiLevelType w:val="hybridMultilevel"/>
    <w:tmpl w:val="C9464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03EB4"/>
    <w:multiLevelType w:val="hybridMultilevel"/>
    <w:tmpl w:val="569AA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8"/>
  </w:num>
  <w:num w:numId="5">
    <w:abstractNumId w:val="16"/>
  </w:num>
  <w:num w:numId="6">
    <w:abstractNumId w:val="22"/>
  </w:num>
  <w:num w:numId="7">
    <w:abstractNumId w:val="11"/>
  </w:num>
  <w:num w:numId="8">
    <w:abstractNumId w:val="23"/>
  </w:num>
  <w:num w:numId="9">
    <w:abstractNumId w:val="18"/>
  </w:num>
  <w:num w:numId="10">
    <w:abstractNumId w:val="17"/>
  </w:num>
  <w:num w:numId="11">
    <w:abstractNumId w:val="21"/>
  </w:num>
  <w:num w:numId="12">
    <w:abstractNumId w:val="14"/>
  </w:num>
  <w:num w:numId="13">
    <w:abstractNumId w:val="2"/>
  </w:num>
  <w:num w:numId="14">
    <w:abstractNumId w:val="4"/>
  </w:num>
  <w:num w:numId="15">
    <w:abstractNumId w:val="6"/>
  </w:num>
  <w:num w:numId="16">
    <w:abstractNumId w:val="9"/>
  </w:num>
  <w:num w:numId="17">
    <w:abstractNumId w:val="19"/>
  </w:num>
  <w:num w:numId="18">
    <w:abstractNumId w:val="3"/>
  </w:num>
  <w:num w:numId="19">
    <w:abstractNumId w:val="10"/>
  </w:num>
  <w:num w:numId="20">
    <w:abstractNumId w:val="5"/>
  </w:num>
  <w:num w:numId="21">
    <w:abstractNumId w:val="24"/>
  </w:num>
  <w:num w:numId="22">
    <w:abstractNumId w:val="1"/>
  </w:num>
  <w:num w:numId="23">
    <w:abstractNumId w:val="15"/>
  </w:num>
  <w:num w:numId="24">
    <w:abstractNumId w:val="26"/>
  </w:num>
  <w:num w:numId="25">
    <w:abstractNumId w:val="20"/>
  </w:num>
  <w:num w:numId="26">
    <w:abstractNumId w:val="1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3D8"/>
    <w:rsid w:val="00007539"/>
    <w:rsid w:val="0002024F"/>
    <w:rsid w:val="00035992"/>
    <w:rsid w:val="00053EB7"/>
    <w:rsid w:val="00067D25"/>
    <w:rsid w:val="00073E9E"/>
    <w:rsid w:val="0007538A"/>
    <w:rsid w:val="0008071A"/>
    <w:rsid w:val="0009313F"/>
    <w:rsid w:val="000C7713"/>
    <w:rsid w:val="000E4AF2"/>
    <w:rsid w:val="00110DAA"/>
    <w:rsid w:val="00125771"/>
    <w:rsid w:val="001301FE"/>
    <w:rsid w:val="00142812"/>
    <w:rsid w:val="001474FC"/>
    <w:rsid w:val="001503A5"/>
    <w:rsid w:val="001602F0"/>
    <w:rsid w:val="001675BF"/>
    <w:rsid w:val="0019076C"/>
    <w:rsid w:val="00192DD2"/>
    <w:rsid w:val="001C17A2"/>
    <w:rsid w:val="001F085A"/>
    <w:rsid w:val="001F5EC6"/>
    <w:rsid w:val="00231AEC"/>
    <w:rsid w:val="00236880"/>
    <w:rsid w:val="00253CD2"/>
    <w:rsid w:val="00293E2D"/>
    <w:rsid w:val="002A48A8"/>
    <w:rsid w:val="002C1447"/>
    <w:rsid w:val="002E294A"/>
    <w:rsid w:val="00332A97"/>
    <w:rsid w:val="00344E98"/>
    <w:rsid w:val="00362B14"/>
    <w:rsid w:val="003B7567"/>
    <w:rsid w:val="003D39D9"/>
    <w:rsid w:val="00424864"/>
    <w:rsid w:val="004514F2"/>
    <w:rsid w:val="00455B06"/>
    <w:rsid w:val="00492731"/>
    <w:rsid w:val="004940A6"/>
    <w:rsid w:val="00495181"/>
    <w:rsid w:val="004F03D8"/>
    <w:rsid w:val="004F3D1C"/>
    <w:rsid w:val="00502961"/>
    <w:rsid w:val="00521A0A"/>
    <w:rsid w:val="00525940"/>
    <w:rsid w:val="00534AE2"/>
    <w:rsid w:val="005468F9"/>
    <w:rsid w:val="0055786F"/>
    <w:rsid w:val="00566DFF"/>
    <w:rsid w:val="005B1998"/>
    <w:rsid w:val="005B1AEE"/>
    <w:rsid w:val="005C0CCD"/>
    <w:rsid w:val="005C4515"/>
    <w:rsid w:val="005F1AE2"/>
    <w:rsid w:val="006308C3"/>
    <w:rsid w:val="006440FA"/>
    <w:rsid w:val="00647EC5"/>
    <w:rsid w:val="00663359"/>
    <w:rsid w:val="006640F4"/>
    <w:rsid w:val="00665288"/>
    <w:rsid w:val="00685305"/>
    <w:rsid w:val="006A4AE3"/>
    <w:rsid w:val="006B32C7"/>
    <w:rsid w:val="006B64FC"/>
    <w:rsid w:val="006C60B3"/>
    <w:rsid w:val="006C7CA1"/>
    <w:rsid w:val="006D40CF"/>
    <w:rsid w:val="006E1C55"/>
    <w:rsid w:val="006E1CC2"/>
    <w:rsid w:val="006E4EB2"/>
    <w:rsid w:val="007068BC"/>
    <w:rsid w:val="00715624"/>
    <w:rsid w:val="00740217"/>
    <w:rsid w:val="00755FF6"/>
    <w:rsid w:val="00764092"/>
    <w:rsid w:val="007657E4"/>
    <w:rsid w:val="007759B3"/>
    <w:rsid w:val="007D4C59"/>
    <w:rsid w:val="007E4962"/>
    <w:rsid w:val="007F5B18"/>
    <w:rsid w:val="007F6A5D"/>
    <w:rsid w:val="0081248C"/>
    <w:rsid w:val="0082179D"/>
    <w:rsid w:val="008238C4"/>
    <w:rsid w:val="00864393"/>
    <w:rsid w:val="00866CCD"/>
    <w:rsid w:val="00871CDC"/>
    <w:rsid w:val="008E1F77"/>
    <w:rsid w:val="00916C88"/>
    <w:rsid w:val="00945E52"/>
    <w:rsid w:val="0095213B"/>
    <w:rsid w:val="0095573A"/>
    <w:rsid w:val="0096228E"/>
    <w:rsid w:val="0097230D"/>
    <w:rsid w:val="00986834"/>
    <w:rsid w:val="009A479A"/>
    <w:rsid w:val="009A589C"/>
    <w:rsid w:val="009B61FC"/>
    <w:rsid w:val="009C1EB9"/>
    <w:rsid w:val="009F1BC8"/>
    <w:rsid w:val="009F5A04"/>
    <w:rsid w:val="009F7C2C"/>
    <w:rsid w:val="00A065F9"/>
    <w:rsid w:val="00A11991"/>
    <w:rsid w:val="00A15FE5"/>
    <w:rsid w:val="00A177F7"/>
    <w:rsid w:val="00A377B7"/>
    <w:rsid w:val="00A53CF6"/>
    <w:rsid w:val="00A80AB1"/>
    <w:rsid w:val="00A9034F"/>
    <w:rsid w:val="00A92FAC"/>
    <w:rsid w:val="00AA52AF"/>
    <w:rsid w:val="00AC23D3"/>
    <w:rsid w:val="00AC7D88"/>
    <w:rsid w:val="00AE6C43"/>
    <w:rsid w:val="00B06E6F"/>
    <w:rsid w:val="00B21AFA"/>
    <w:rsid w:val="00B307A8"/>
    <w:rsid w:val="00B54F6A"/>
    <w:rsid w:val="00B579FE"/>
    <w:rsid w:val="00B75E7E"/>
    <w:rsid w:val="00BB5575"/>
    <w:rsid w:val="00BB60BE"/>
    <w:rsid w:val="00BC16C7"/>
    <w:rsid w:val="00C0407D"/>
    <w:rsid w:val="00C23A82"/>
    <w:rsid w:val="00C50AD5"/>
    <w:rsid w:val="00C85F4F"/>
    <w:rsid w:val="00CB4F44"/>
    <w:rsid w:val="00CC496E"/>
    <w:rsid w:val="00CD1740"/>
    <w:rsid w:val="00CF2303"/>
    <w:rsid w:val="00D17C05"/>
    <w:rsid w:val="00D32C06"/>
    <w:rsid w:val="00D445B2"/>
    <w:rsid w:val="00D67DAC"/>
    <w:rsid w:val="00D85A45"/>
    <w:rsid w:val="00D91E3E"/>
    <w:rsid w:val="00D960C2"/>
    <w:rsid w:val="00DA3AD8"/>
    <w:rsid w:val="00DD01D5"/>
    <w:rsid w:val="00E2195E"/>
    <w:rsid w:val="00E237BC"/>
    <w:rsid w:val="00E24626"/>
    <w:rsid w:val="00E24708"/>
    <w:rsid w:val="00E25C23"/>
    <w:rsid w:val="00E31BA2"/>
    <w:rsid w:val="00E32F7F"/>
    <w:rsid w:val="00E429F9"/>
    <w:rsid w:val="00E73DA5"/>
    <w:rsid w:val="00E8319C"/>
    <w:rsid w:val="00EA49D0"/>
    <w:rsid w:val="00EC3BB9"/>
    <w:rsid w:val="00EE4261"/>
    <w:rsid w:val="00EF26F6"/>
    <w:rsid w:val="00EF6359"/>
    <w:rsid w:val="00F06E75"/>
    <w:rsid w:val="00F11428"/>
    <w:rsid w:val="00F11C53"/>
    <w:rsid w:val="00F22513"/>
    <w:rsid w:val="00F41A5C"/>
    <w:rsid w:val="00F5183B"/>
    <w:rsid w:val="00F616B2"/>
    <w:rsid w:val="00F62B53"/>
    <w:rsid w:val="00F66A13"/>
    <w:rsid w:val="00F70F0A"/>
    <w:rsid w:val="00F75E13"/>
    <w:rsid w:val="00FC028A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E12F1-5B20-4A4A-8067-CF10FDD6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3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A0A"/>
  </w:style>
  <w:style w:type="paragraph" w:styleId="Stopka">
    <w:name w:val="footer"/>
    <w:basedOn w:val="Normalny"/>
    <w:link w:val="StopkaZnak"/>
    <w:uiPriority w:val="99"/>
    <w:unhideWhenUsed/>
    <w:rsid w:val="0052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8523</Words>
  <Characters>51138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b.wolowicz</dc:creator>
  <cp:keywords/>
  <dc:description/>
  <cp:lastModifiedBy>Konrad Kokoszka</cp:lastModifiedBy>
  <cp:revision>3</cp:revision>
  <dcterms:created xsi:type="dcterms:W3CDTF">2016-05-28T05:22:00Z</dcterms:created>
  <dcterms:modified xsi:type="dcterms:W3CDTF">2016-05-30T06:17:00Z</dcterms:modified>
</cp:coreProperties>
</file>