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4082" w14:textId="38F7ED8E" w:rsidR="00453AF0" w:rsidRPr="00453AF0" w:rsidRDefault="00453AF0" w:rsidP="00453AF0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53AF0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ŚODR_CZ/02/08/2022</w:t>
      </w:r>
      <w:r w:rsidRPr="00453AF0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53AF0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53AF0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53AF0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53AF0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53AF0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073F8230" w14:textId="77777777" w:rsidR="00453AF0" w:rsidRPr="00453AF0" w:rsidRDefault="00453AF0" w:rsidP="00453AF0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2A721F70" w14:textId="77777777" w:rsidR="00453AF0" w:rsidRPr="00453AF0" w:rsidRDefault="00453AF0" w:rsidP="00453A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772CE7C5" w14:textId="77777777" w:rsidR="00453AF0" w:rsidRPr="00453AF0" w:rsidRDefault="00453AF0" w:rsidP="00453A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10C479D7" w14:textId="77777777" w:rsidR="00453AF0" w:rsidRPr="00453AF0" w:rsidRDefault="00453AF0" w:rsidP="00453AF0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5C82D797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</w:p>
    <w:p w14:paraId="22959552" w14:textId="77777777" w:rsidR="00453AF0" w:rsidRPr="00453AF0" w:rsidRDefault="00453AF0" w:rsidP="00453AF0">
      <w:pPr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53AF0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WYKONAWCY</w:t>
      </w:r>
    </w:p>
    <w:p w14:paraId="5F8E3FFB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</w:p>
    <w:p w14:paraId="6F396E2D" w14:textId="1A612659" w:rsidR="00453AF0" w:rsidRPr="00453AF0" w:rsidRDefault="00453AF0" w:rsidP="00453AF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53AF0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53AF0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53AF0">
        <w:rPr>
          <w:rFonts w:asciiTheme="minorHAnsi" w:hAnsiTheme="minorHAnsi" w:cstheme="minorHAnsi"/>
          <w:b/>
          <w:sz w:val="24"/>
          <w:szCs w:val="24"/>
        </w:rPr>
        <w:t>)</w:t>
      </w:r>
    </w:p>
    <w:p w14:paraId="0944A711" w14:textId="77777777" w:rsidR="00453AF0" w:rsidRPr="00453AF0" w:rsidRDefault="00453AF0" w:rsidP="00453AF0">
      <w:pPr>
        <w:rPr>
          <w:rFonts w:asciiTheme="minorHAnsi" w:hAnsiTheme="minorHAnsi" w:cstheme="minorHAnsi"/>
          <w:b/>
          <w:sz w:val="24"/>
          <w:szCs w:val="24"/>
        </w:rPr>
      </w:pPr>
    </w:p>
    <w:p w14:paraId="29C9EE40" w14:textId="1AEA0AC3" w:rsidR="00453AF0" w:rsidRPr="00453AF0" w:rsidRDefault="00453AF0" w:rsidP="00453AF0">
      <w:pPr>
        <w:jc w:val="both"/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 xml:space="preserve">W odpowiedzi na otrzymane w toku postępowania o udzielenie zamówienia publicznego na realizację zadania </w:t>
      </w:r>
      <w:r w:rsidRPr="00453AF0">
        <w:rPr>
          <w:rFonts w:asciiTheme="minorHAnsi" w:hAnsiTheme="minorHAnsi" w:cstheme="minorHAnsi"/>
          <w:b/>
          <w:bCs/>
          <w:sz w:val="24"/>
          <w:szCs w:val="24"/>
        </w:rPr>
        <w:t xml:space="preserve">„Kompleksowa obsługa szkoleń w projekcie realizowanym przez Śląski Ośrodek Doradztwa Rolniczego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53AF0">
        <w:rPr>
          <w:rFonts w:asciiTheme="minorHAnsi" w:hAnsiTheme="minorHAnsi" w:cstheme="minorHAnsi"/>
          <w:b/>
          <w:bCs/>
          <w:sz w:val="24"/>
          <w:szCs w:val="24"/>
        </w:rPr>
        <w:t xml:space="preserve">w Częstochowie w ramach poddziałania 1.1. „Wsparcie dla działań w zakresie kształcenia zawodowego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53AF0">
        <w:rPr>
          <w:rFonts w:asciiTheme="minorHAnsi" w:hAnsiTheme="minorHAnsi" w:cstheme="minorHAnsi"/>
          <w:b/>
          <w:bCs/>
          <w:sz w:val="24"/>
          <w:szCs w:val="24"/>
        </w:rPr>
        <w:t xml:space="preserve">i nabywania umiejętności” w ramach działania „Transfer wiedzy i działalność informacyjna” objętego Programem Rozwoju Obszarów Wiejskich na lata 2014–2020” </w:t>
      </w:r>
      <w:r w:rsidRPr="00453AF0">
        <w:rPr>
          <w:rFonts w:asciiTheme="minorHAnsi" w:hAnsiTheme="minorHAnsi" w:cstheme="minorHAnsi"/>
          <w:b/>
          <w:bCs/>
          <w:color w:val="000000"/>
          <w:sz w:val="24"/>
          <w:szCs w:val="24"/>
        </w:rPr>
        <w:t>Dla operacji „Obowiązki rolnika w świetle ustawy Prawo wodne”</w:t>
      </w:r>
      <w:r w:rsidRPr="00453AF0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453AF0">
        <w:rPr>
          <w:rFonts w:asciiTheme="minorHAnsi" w:hAnsiTheme="minorHAnsi" w:cstheme="minorHAnsi"/>
          <w:sz w:val="24"/>
          <w:szCs w:val="24"/>
        </w:rPr>
        <w:t xml:space="preserve"> wezwanie do złożenia oświadczeń lub dokumentów w trybie art. 274 ust. 1 ustawy, działając w imieniu i na rzecz wykonawcy:</w:t>
      </w:r>
    </w:p>
    <w:p w14:paraId="42C5D422" w14:textId="1FAB9164" w:rsid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</w:p>
    <w:p w14:paraId="13F565CC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</w:p>
    <w:p w14:paraId="3A67EFBF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0655298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0A1E73C1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</w:p>
    <w:p w14:paraId="4D4B611E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>z siedzibą w</w:t>
      </w:r>
    </w:p>
    <w:p w14:paraId="5FD9A9F7" w14:textId="484F0CFD" w:rsid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</w:p>
    <w:p w14:paraId="1BB22380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</w:p>
    <w:p w14:paraId="3C5A626A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27E55BF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73AC6709" w14:textId="1C0893F5" w:rsid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</w:p>
    <w:p w14:paraId="1020E929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</w:p>
    <w:p w14:paraId="37F9BEC7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0318B189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0AF08AE7" w14:textId="77777777" w:rsidR="00453AF0" w:rsidRDefault="00453AF0" w:rsidP="00453AF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5F950E" w14:textId="599D847D" w:rsidR="00453AF0" w:rsidRPr="00453AF0" w:rsidRDefault="00453AF0" w:rsidP="00453AF0">
      <w:pPr>
        <w:jc w:val="both"/>
        <w:rPr>
          <w:rFonts w:asciiTheme="minorHAnsi" w:hAnsiTheme="minorHAnsi" w:cstheme="minorHAnsi"/>
          <w:sz w:val="24"/>
          <w:szCs w:val="24"/>
        </w:rPr>
      </w:pPr>
      <w:r w:rsidRPr="00453AF0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1EE63473" w14:textId="77777777" w:rsidR="00453AF0" w:rsidRPr="00453AF0" w:rsidRDefault="00453AF0" w:rsidP="00453AF0">
      <w:pPr>
        <w:rPr>
          <w:rFonts w:asciiTheme="minorHAnsi" w:hAnsiTheme="minorHAnsi" w:cstheme="minorHAnsi"/>
          <w:sz w:val="24"/>
          <w:szCs w:val="24"/>
        </w:rPr>
      </w:pPr>
    </w:p>
    <w:p w14:paraId="22D1A9B8" w14:textId="77777777" w:rsidR="00453AF0" w:rsidRDefault="00453AF0" w:rsidP="00453AF0">
      <w:pPr>
        <w:ind w:left="3540"/>
        <w:jc w:val="center"/>
        <w:rPr>
          <w:rFonts w:asciiTheme="minorHAnsi" w:hAnsiTheme="minorHAnsi" w:cstheme="minorHAnsi"/>
          <w:i/>
        </w:rPr>
      </w:pPr>
    </w:p>
    <w:p w14:paraId="0076DBA6" w14:textId="490D6B14" w:rsidR="00453AF0" w:rsidRPr="00453AF0" w:rsidRDefault="00453AF0" w:rsidP="00453AF0">
      <w:pPr>
        <w:ind w:left="3540"/>
        <w:jc w:val="center"/>
        <w:rPr>
          <w:rFonts w:asciiTheme="minorHAnsi" w:hAnsiTheme="minorHAnsi" w:cstheme="minorHAnsi"/>
          <w:i/>
        </w:rPr>
      </w:pPr>
      <w:r w:rsidRPr="00453AF0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6AD527CC" w14:textId="77777777" w:rsidR="00453AF0" w:rsidRPr="00453AF0" w:rsidRDefault="00453AF0" w:rsidP="00453AF0">
      <w:pPr>
        <w:ind w:left="354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4A95235C" w14:textId="77777777" w:rsidR="00453AF0" w:rsidRPr="00453AF0" w:rsidRDefault="00453AF0">
      <w:pPr>
        <w:rPr>
          <w:rFonts w:asciiTheme="minorHAnsi" w:hAnsiTheme="minorHAnsi" w:cstheme="minorHAnsi"/>
          <w:sz w:val="24"/>
          <w:szCs w:val="24"/>
        </w:rPr>
      </w:pPr>
    </w:p>
    <w:sectPr w:rsidR="00453AF0" w:rsidRPr="00453AF0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236E" w14:textId="77777777" w:rsidR="00097589" w:rsidRDefault="00097589" w:rsidP="00C276FF">
      <w:r>
        <w:separator/>
      </w:r>
    </w:p>
  </w:endnote>
  <w:endnote w:type="continuationSeparator" w:id="0">
    <w:p w14:paraId="04824572" w14:textId="77777777" w:rsidR="00097589" w:rsidRDefault="00097589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0440" w14:textId="77777777" w:rsidR="00097589" w:rsidRDefault="00097589" w:rsidP="00C276FF">
      <w:r>
        <w:separator/>
      </w:r>
    </w:p>
  </w:footnote>
  <w:footnote w:type="continuationSeparator" w:id="0">
    <w:p w14:paraId="5EF1FDEF" w14:textId="77777777" w:rsidR="00097589" w:rsidRDefault="00097589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97589"/>
    <w:rsid w:val="000B03F6"/>
    <w:rsid w:val="00360647"/>
    <w:rsid w:val="00453AF0"/>
    <w:rsid w:val="007018CD"/>
    <w:rsid w:val="008003C5"/>
    <w:rsid w:val="008364AD"/>
    <w:rsid w:val="009F6F8E"/>
    <w:rsid w:val="00A161AE"/>
    <w:rsid w:val="00A812DA"/>
    <w:rsid w:val="00C276FF"/>
    <w:rsid w:val="00CC0193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dcterms:created xsi:type="dcterms:W3CDTF">2022-08-17T05:15:00Z</dcterms:created>
  <dcterms:modified xsi:type="dcterms:W3CDTF">2022-08-17T05:15:00Z</dcterms:modified>
</cp:coreProperties>
</file>