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928F" w14:textId="5D426C52" w:rsidR="00085BE2" w:rsidRPr="00085BE2" w:rsidRDefault="00085BE2" w:rsidP="00085BE2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85BE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>SPRAWA: ŚODR_CZ/02/08/2022</w:t>
      </w:r>
      <w:r w:rsidRPr="00085BE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085BE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085BE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085BE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 w:rsidRPr="00085BE2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     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x-none"/>
        </w:rPr>
        <w:tab/>
        <w:t xml:space="preserve">    </w:t>
      </w:r>
      <w:r w:rsidRPr="00085BE2">
        <w:rPr>
          <w:rFonts w:asciiTheme="minorHAnsi" w:hAnsiTheme="minorHAnsi" w:cstheme="minorHAnsi"/>
          <w:b/>
          <w:bCs/>
          <w:sz w:val="24"/>
          <w:szCs w:val="24"/>
        </w:rPr>
        <w:t>Załącznik nr 3 do SWZ</w:t>
      </w:r>
    </w:p>
    <w:p w14:paraId="73685A1A" w14:textId="77777777" w:rsidR="00085BE2" w:rsidRPr="00085BE2" w:rsidRDefault="00085BE2" w:rsidP="00085BE2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55595B4" w14:textId="77777777" w:rsidR="00085BE2" w:rsidRPr="00085BE2" w:rsidRDefault="00085BE2" w:rsidP="00085B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</w:t>
      </w:r>
    </w:p>
    <w:p w14:paraId="3F5CD06A" w14:textId="77777777" w:rsidR="00085BE2" w:rsidRPr="00085BE2" w:rsidRDefault="00085BE2" w:rsidP="00085B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………………………………………………………..……………..</w:t>
      </w:r>
    </w:p>
    <w:p w14:paraId="66B44AEC" w14:textId="77777777" w:rsidR="00085BE2" w:rsidRPr="00085BE2" w:rsidRDefault="00085BE2" w:rsidP="00085BE2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2DAB2676" w14:textId="77777777" w:rsidR="00085BE2" w:rsidRPr="00085BE2" w:rsidRDefault="00085BE2" w:rsidP="00085BE2">
      <w:pPr>
        <w:rPr>
          <w:rFonts w:asciiTheme="minorHAnsi" w:hAnsiTheme="minorHAnsi" w:cstheme="minorHAnsi"/>
          <w:sz w:val="24"/>
          <w:szCs w:val="24"/>
        </w:rPr>
      </w:pPr>
    </w:p>
    <w:p w14:paraId="19EF57D5" w14:textId="77777777" w:rsidR="00085BE2" w:rsidRPr="00085BE2" w:rsidRDefault="00085BE2" w:rsidP="00085BE2">
      <w:pPr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85BE2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0E094D7D" w14:textId="77777777" w:rsidR="00085BE2" w:rsidRPr="00085BE2" w:rsidRDefault="00085BE2" w:rsidP="00085BE2">
      <w:pPr>
        <w:rPr>
          <w:rFonts w:asciiTheme="minorHAnsi" w:hAnsiTheme="minorHAnsi" w:cstheme="minorHAnsi"/>
          <w:sz w:val="24"/>
          <w:szCs w:val="24"/>
        </w:rPr>
      </w:pPr>
    </w:p>
    <w:p w14:paraId="15EE765A" w14:textId="77777777" w:rsidR="00085BE2" w:rsidRPr="00085BE2" w:rsidRDefault="00085BE2" w:rsidP="00085B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5BE2">
        <w:rPr>
          <w:rFonts w:asciiTheme="minorHAnsi" w:hAnsiTheme="minorHAnsi" w:cstheme="minorHAnsi"/>
          <w:b/>
          <w:sz w:val="24"/>
          <w:szCs w:val="24"/>
        </w:rPr>
        <w:t>składane na podstawie art. 125 ust. 1 ustawy z dnia 11 września 2019 r.</w:t>
      </w:r>
    </w:p>
    <w:p w14:paraId="783F082C" w14:textId="77777777" w:rsidR="00085BE2" w:rsidRPr="00085BE2" w:rsidRDefault="00085BE2" w:rsidP="00085BE2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5BE2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 ustawa </w:t>
      </w:r>
      <w:proofErr w:type="spellStart"/>
      <w:r w:rsidRPr="00085BE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085BE2">
        <w:rPr>
          <w:rFonts w:asciiTheme="minorHAnsi" w:hAnsiTheme="minorHAnsi" w:cstheme="minorHAnsi"/>
          <w:b/>
          <w:sz w:val="24"/>
          <w:szCs w:val="24"/>
        </w:rPr>
        <w:t>)</w:t>
      </w:r>
    </w:p>
    <w:p w14:paraId="25298A01" w14:textId="77777777" w:rsidR="00085BE2" w:rsidRPr="00085BE2" w:rsidRDefault="00085BE2" w:rsidP="00085BE2">
      <w:pPr>
        <w:rPr>
          <w:rFonts w:asciiTheme="minorHAnsi" w:hAnsiTheme="minorHAnsi" w:cstheme="minorHAnsi"/>
          <w:sz w:val="24"/>
          <w:szCs w:val="24"/>
        </w:rPr>
      </w:pPr>
    </w:p>
    <w:p w14:paraId="45A01251" w14:textId="093B9D18" w:rsidR="00085BE2" w:rsidRPr="00085BE2" w:rsidRDefault="00085BE2" w:rsidP="0008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>Przystępując do postępowania o udzielenie zamówienia publicznego na realizację zadania pn. </w:t>
      </w:r>
      <w:bookmarkStart w:id="0" w:name="_Hlk67642826"/>
      <w:r w:rsidRPr="00085BE2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bookmarkEnd w:id="0"/>
      <w:r w:rsidRPr="00085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Kompleksowa obsługa szkoleń w projekcie realizowanym przez Śląski Ośrodek Doradztwa Rolniczego w Częstochowie </w:t>
      </w:r>
      <w:r w:rsidRPr="00085BE2">
        <w:rPr>
          <w:rFonts w:asciiTheme="minorHAnsi" w:hAnsiTheme="minorHAnsi" w:cstheme="minorHAnsi"/>
          <w:b/>
          <w:i/>
          <w:iCs/>
          <w:sz w:val="22"/>
          <w:szCs w:val="22"/>
        </w:rPr>
        <w:br/>
        <w:t xml:space="preserve">w ramach poddziałania 1.1. „Wsparcie dla działań w zakresie kształcenia zawodowego i nabywania umiejętności” </w:t>
      </w:r>
      <w:r w:rsidR="0085404F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085BE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 ramach działania „Transfer wiedzy i działalność informacyjna” objętego Programem Rozwoju Obszarów Wiejskich na lata 2014–2020. </w:t>
      </w:r>
      <w:bookmarkStart w:id="1" w:name="_Hlk111202845"/>
      <w:r w:rsidRPr="00085BE2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Dla operacji „Obowiązki rolnika w świetle ustawy Prawo wodne</w:t>
      </w:r>
      <w:bookmarkEnd w:id="1"/>
      <w:r w:rsidRPr="00085BE2">
        <w:rPr>
          <w:rFonts w:asciiTheme="minorHAnsi" w:hAnsiTheme="minorHAnsi" w:cstheme="minorHAnsi"/>
          <w:b/>
          <w:sz w:val="22"/>
          <w:szCs w:val="22"/>
        </w:rPr>
        <w:t xml:space="preserve">”” </w:t>
      </w:r>
      <w:r w:rsidRPr="00085BE2">
        <w:rPr>
          <w:rFonts w:asciiTheme="minorHAnsi" w:hAnsiTheme="minorHAnsi" w:cstheme="minorHAnsi"/>
          <w:sz w:val="22"/>
          <w:szCs w:val="22"/>
        </w:rPr>
        <w:t>prowadzonego przez Śląski Ośrodek Doradztwa Rolniczego w Częstochowie na dzień składania ofert:</w:t>
      </w:r>
    </w:p>
    <w:p w14:paraId="28EB91FB" w14:textId="77777777" w:rsidR="00085BE2" w:rsidRPr="00085BE2" w:rsidRDefault="00085BE2" w:rsidP="00085BE2">
      <w:pPr>
        <w:pStyle w:val="Akapitzlist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r w:rsidRPr="00085BE2">
        <w:rPr>
          <w:rFonts w:asciiTheme="minorHAnsi" w:hAnsiTheme="minorHAnsi" w:cstheme="minorHAnsi"/>
          <w:b/>
          <w:sz w:val="22"/>
          <w:szCs w:val="22"/>
        </w:rPr>
        <w:t>*</w:t>
      </w:r>
      <w:r w:rsidRPr="00085BE2">
        <w:rPr>
          <w:rFonts w:asciiTheme="minorHAnsi" w:hAnsiTheme="minorHAnsi" w:cstheme="minorHAnsi"/>
          <w:sz w:val="22"/>
          <w:szCs w:val="22"/>
        </w:rPr>
        <w:t>.</w:t>
      </w:r>
    </w:p>
    <w:p w14:paraId="704C1AE1" w14:textId="77777777" w:rsidR="00085BE2" w:rsidRPr="00085BE2" w:rsidRDefault="00085BE2" w:rsidP="00085BE2">
      <w:pPr>
        <w:pStyle w:val="Akapitzlist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085BE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85B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5BE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085BE2">
        <w:rPr>
          <w:rFonts w:asciiTheme="minorHAnsi" w:hAnsiTheme="minorHAnsi" w:cstheme="minorHAnsi"/>
          <w:i/>
          <w:iCs/>
          <w:sz w:val="22"/>
          <w:szCs w:val="22"/>
        </w:rPr>
        <w:t xml:space="preserve">ust. 1 </w:t>
      </w:r>
      <w:r w:rsidRPr="00085BE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085BE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Pr="00085BE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). </w:t>
      </w:r>
      <w:r w:rsidRPr="00085BE2">
        <w:rPr>
          <w:rFonts w:asciiTheme="minorHAnsi" w:hAnsiTheme="minorHAnsi" w:cstheme="minorHAns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085BE2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85BE2">
        <w:rPr>
          <w:rFonts w:asciiTheme="minorHAnsi" w:hAnsiTheme="minorHAnsi" w:cstheme="minorHAnsi"/>
          <w:color w:val="000000"/>
          <w:sz w:val="22"/>
          <w:szCs w:val="22"/>
        </w:rPr>
        <w:t xml:space="preserve"> podjąłem następujące </w:t>
      </w:r>
      <w:r w:rsidRPr="00085BE2">
        <w:rPr>
          <w:rFonts w:asciiTheme="minorHAnsi" w:hAnsiTheme="minorHAnsi" w:cstheme="minorHAnsi"/>
          <w:sz w:val="22"/>
          <w:szCs w:val="22"/>
        </w:rPr>
        <w:t xml:space="preserve">czynności </w:t>
      </w:r>
      <w:r w:rsidRPr="00085BE2">
        <w:rPr>
          <w:rFonts w:asciiTheme="minorHAnsi" w:hAnsiTheme="minorHAnsi" w:cstheme="minorHAnsi"/>
          <w:color w:val="000000"/>
          <w:sz w:val="22"/>
          <w:szCs w:val="22"/>
        </w:rPr>
        <w:t xml:space="preserve">naprawcze (procedura sanacyjna – samooczyszczenie) </w:t>
      </w:r>
      <w:r w:rsidRPr="00085BE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*</w:t>
      </w:r>
      <w:r w:rsidRPr="00085B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32B01BA1" w14:textId="2B286F9A" w:rsidR="00085BE2" w:rsidRPr="00085BE2" w:rsidRDefault="00085BE2" w:rsidP="00085BE2">
      <w:pPr>
        <w:pStyle w:val="Akapitzli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085BE2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085BE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…………………………………………………………………………….……..………………….……………………………………………………..…………………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085BE2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85BE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………………………………………………………………………….……………………….…………………….…………………………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2920CCED" w14:textId="77777777" w:rsidR="00085BE2" w:rsidRPr="00085BE2" w:rsidRDefault="00085BE2" w:rsidP="00085BE2">
      <w:pPr>
        <w:pStyle w:val="Akapitzlist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</w:t>
      </w:r>
      <w:commentRangeStart w:id="2"/>
      <w:r w:rsidRPr="00085BE2">
        <w:rPr>
          <w:rFonts w:asciiTheme="minorHAnsi" w:hAnsiTheme="minorHAnsi" w:cstheme="minorHAnsi"/>
          <w:sz w:val="22"/>
          <w:szCs w:val="22"/>
        </w:rPr>
        <w:t>835</w:t>
      </w:r>
      <w:commentRangeEnd w:id="2"/>
      <w:r w:rsidRPr="00085BE2">
        <w:rPr>
          <w:rStyle w:val="Odwoaniedokomentarza"/>
          <w:rFonts w:asciiTheme="minorHAnsi" w:hAnsiTheme="minorHAnsi" w:cstheme="minorHAnsi"/>
          <w:kern w:val="1"/>
          <w:sz w:val="22"/>
          <w:szCs w:val="22"/>
        </w:rPr>
        <w:commentReference w:id="2"/>
      </w:r>
      <w:r w:rsidRPr="00085BE2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A6266FA" w14:textId="77777777" w:rsidR="00085BE2" w:rsidRPr="00085BE2" w:rsidRDefault="00085BE2" w:rsidP="00085BE2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>Oświadczam, iż wszystkie informacje podane w ramach niniejszego oświadczenia są aktualne oraz zgodne z prawdą.</w:t>
      </w:r>
    </w:p>
    <w:p w14:paraId="5C157E94" w14:textId="77777777" w:rsidR="00085BE2" w:rsidRPr="00085BE2" w:rsidRDefault="00085BE2" w:rsidP="00085BE2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5BE2">
        <w:rPr>
          <w:rFonts w:asciiTheme="minorHAnsi" w:hAnsiTheme="minorHAnsi" w:cstheme="minorHAnsi"/>
          <w:sz w:val="22"/>
          <w:szCs w:val="22"/>
        </w:rPr>
        <w:t xml:space="preserve">Oświadczam, iż mam świadomość konsekwencji prawnych wynikających z podania nieprawdziwych informacji. </w:t>
      </w:r>
    </w:p>
    <w:p w14:paraId="3FA5D3F9" w14:textId="77777777" w:rsidR="00085BE2" w:rsidRDefault="00085BE2" w:rsidP="00085BE2">
      <w:pPr>
        <w:spacing w:before="120" w:after="120"/>
        <w:rPr>
          <w:rFonts w:ascii="Calibri" w:hAnsi="Calibri" w:cs="Calibri"/>
          <w:b/>
        </w:rPr>
      </w:pPr>
      <w:r w:rsidRPr="001007F2">
        <w:rPr>
          <w:rFonts w:ascii="Calibri" w:hAnsi="Calibri" w:cs="Calibri"/>
          <w:b/>
        </w:rPr>
        <w:t>* niepotrzebne skreślić</w:t>
      </w:r>
      <w:r>
        <w:rPr>
          <w:rFonts w:ascii="Calibri" w:hAnsi="Calibri" w:cs="Calibri"/>
          <w:b/>
        </w:rPr>
        <w:t xml:space="preserve">                       </w:t>
      </w:r>
    </w:p>
    <w:p w14:paraId="57C1D9FD" w14:textId="77777777" w:rsidR="00085BE2" w:rsidRPr="001007F2" w:rsidRDefault="00085BE2" w:rsidP="00085BE2">
      <w:pPr>
        <w:spacing w:before="120" w:after="120"/>
        <w:ind w:left="3540"/>
        <w:rPr>
          <w:rFonts w:asciiTheme="minorHAnsi" w:hAnsiTheme="minorHAnsi" w:cstheme="minorHAnsi"/>
          <w:i/>
          <w:sz w:val="22"/>
          <w:szCs w:val="22"/>
        </w:rPr>
      </w:pPr>
      <w:r w:rsidRPr="001007F2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007F2">
        <w:rPr>
          <w:rFonts w:asciiTheme="minorHAnsi" w:hAnsiTheme="minorHAnsi" w:cstheme="minorHAnsi"/>
          <w:i/>
          <w:sz w:val="22"/>
          <w:szCs w:val="22"/>
        </w:rPr>
        <w:t>osoby lub osób uprawnionych do zaciągania zobowiąza</w:t>
      </w:r>
      <w:r>
        <w:rPr>
          <w:rFonts w:asciiTheme="minorHAnsi" w:hAnsiTheme="minorHAnsi" w:cstheme="minorHAnsi"/>
          <w:i/>
          <w:sz w:val="22"/>
          <w:szCs w:val="22"/>
        </w:rPr>
        <w:t>ń)</w:t>
      </w:r>
    </w:p>
    <w:p w14:paraId="52229ACA" w14:textId="77777777" w:rsidR="008364AD" w:rsidRPr="00F87A14" w:rsidRDefault="008364AD" w:rsidP="00F87A14"/>
    <w:sectPr w:rsidR="008364AD" w:rsidRPr="00F87A14" w:rsidSect="00C276FF">
      <w:footerReference w:type="default" r:id="rId11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Tomasz Kłys" w:date="2022-06-08T14:27:00Z" w:initials="TK">
    <w:p w14:paraId="42D49348" w14:textId="77777777" w:rsidR="00085BE2" w:rsidRDefault="00085BE2" w:rsidP="00085BE2">
      <w:pPr>
        <w:pStyle w:val="Tekstkomentarza"/>
      </w:pPr>
      <w:r>
        <w:rPr>
          <w:rStyle w:val="Odwoaniedokomentarza"/>
        </w:rPr>
        <w:annotationRef/>
      </w:r>
      <w:r>
        <w:t>Od miesiąca musi być taki dodatkowy zapis.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D4934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F034" w16cex:dateUtc="2022-06-08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49348" w16cid:durableId="269FF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46B" w14:textId="77777777" w:rsidR="005D39A6" w:rsidRDefault="005D39A6" w:rsidP="00C276FF">
      <w:r>
        <w:separator/>
      </w:r>
    </w:p>
  </w:endnote>
  <w:endnote w:type="continuationSeparator" w:id="0">
    <w:p w14:paraId="39C8FB7B" w14:textId="77777777" w:rsidR="005D39A6" w:rsidRDefault="005D39A6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8A14" w14:textId="77777777" w:rsidR="005D39A6" w:rsidRDefault="005D39A6" w:rsidP="00C276FF">
      <w:r>
        <w:separator/>
      </w:r>
    </w:p>
  </w:footnote>
  <w:footnote w:type="continuationSeparator" w:id="0">
    <w:p w14:paraId="1FEC1AF8" w14:textId="77777777" w:rsidR="005D39A6" w:rsidRDefault="005D39A6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7670180">
    <w:abstractNumId w:val="1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Kłys">
    <w15:presenceInfo w15:providerId="AD" w15:userId="S::tklys@cirrksu.onmicrosoft.com::56d6bede-f7e6-45aa-bda2-2eeaf2f098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5BE2"/>
    <w:rsid w:val="000873A5"/>
    <w:rsid w:val="000B03F6"/>
    <w:rsid w:val="00360647"/>
    <w:rsid w:val="005730D1"/>
    <w:rsid w:val="005D39A6"/>
    <w:rsid w:val="007018CD"/>
    <w:rsid w:val="008364AD"/>
    <w:rsid w:val="0085404F"/>
    <w:rsid w:val="0087175C"/>
    <w:rsid w:val="009F6F8E"/>
    <w:rsid w:val="00A161AE"/>
    <w:rsid w:val="00A812DA"/>
    <w:rsid w:val="00C276FF"/>
    <w:rsid w:val="00DB5CDF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BE2"/>
    <w:pPr>
      <w:widowControl w:val="0"/>
      <w:suppressAutoHyphens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BE2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2022-08-17T05:13:00Z</dcterms:created>
  <dcterms:modified xsi:type="dcterms:W3CDTF">2022-08-17T05:13:00Z</dcterms:modified>
</cp:coreProperties>
</file>