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4604F61B" w14:textId="7770E89F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 niepodleganiu wykluczeniu z postępowania oraz spełnianiu warunków udziału </w:t>
      </w:r>
      <w:r w:rsidR="007B2107">
        <w:rPr>
          <w:rFonts w:ascii="Times New Roman" w:hAnsi="Times New Roman"/>
          <w:b/>
          <w:sz w:val="24"/>
          <w:szCs w:val="24"/>
        </w:rPr>
        <w:br/>
      </w:r>
      <w:r w:rsidRPr="00E84138">
        <w:rPr>
          <w:rFonts w:ascii="Times New Roman" w:hAnsi="Times New Roman"/>
          <w:b/>
          <w:sz w:val="24"/>
          <w:szCs w:val="24"/>
        </w:rPr>
        <w:t>w zakresie 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234A60D1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D778F2">
        <w:rPr>
          <w:rFonts w:ascii="Times New Roman" w:hAnsi="Times New Roman"/>
          <w:bCs/>
        </w:rPr>
        <w:t xml:space="preserve">Składając ofertę w postępowaniu o udzielenie zamówienia publicznego na </w:t>
      </w:r>
      <w:r w:rsidR="007B2107" w:rsidRPr="007B2107">
        <w:rPr>
          <w:rFonts w:ascii="Times New Roman" w:hAnsi="Times New Roman"/>
          <w:b/>
          <w:bCs/>
        </w:rPr>
        <w:t xml:space="preserve">roboty budowlane polegające </w:t>
      </w:r>
      <w:bookmarkStart w:id="0" w:name="_Hlk102673986"/>
      <w:r w:rsidR="007B2107" w:rsidRPr="007B2107">
        <w:rPr>
          <w:rFonts w:ascii="Times New Roman" w:hAnsi="Times New Roman"/>
          <w:b/>
          <w:bCs/>
        </w:rPr>
        <w:t xml:space="preserve">na przebudowie instalacji sieci wodno-kanalizacyjnej na terenie budynku Śląskiego Ośrodka Doradztwa Rolniczego, Oddział Bielsko-Biała ul. Generała Mieczysława Boruty </w:t>
      </w:r>
      <w:proofErr w:type="spellStart"/>
      <w:r w:rsidR="007B2107" w:rsidRPr="007B2107">
        <w:rPr>
          <w:rFonts w:ascii="Times New Roman" w:hAnsi="Times New Roman"/>
          <w:b/>
          <w:bCs/>
        </w:rPr>
        <w:t>Spiechowicza</w:t>
      </w:r>
      <w:proofErr w:type="spellEnd"/>
      <w:r w:rsidR="007B2107" w:rsidRPr="007B2107">
        <w:rPr>
          <w:rFonts w:ascii="Times New Roman" w:hAnsi="Times New Roman"/>
          <w:b/>
          <w:bCs/>
        </w:rPr>
        <w:t xml:space="preserve"> </w:t>
      </w:r>
      <w:bookmarkEnd w:id="0"/>
      <w:r w:rsidR="003B73D1" w:rsidRPr="00D778F2">
        <w:rPr>
          <w:rFonts w:ascii="Times New Roman" w:hAnsi="Times New Roman"/>
          <w:b/>
          <w:bCs/>
        </w:rPr>
        <w:t>24</w:t>
      </w:r>
      <w:r w:rsidR="006C4B7D" w:rsidRPr="00D778F2">
        <w:rPr>
          <w:rFonts w:ascii="Times New Roman" w:hAnsi="Times New Roman"/>
        </w:rPr>
        <w:t xml:space="preserve">, </w:t>
      </w:r>
      <w:r w:rsidRPr="00D778F2">
        <w:rPr>
          <w:rFonts w:ascii="Times New Roman" w:hAnsi="Times New Roman"/>
        </w:rPr>
        <w:t>prowadzonym</w:t>
      </w:r>
      <w:r w:rsidRPr="00D778F2">
        <w:rPr>
          <w:rFonts w:ascii="Times New Roman" w:hAnsi="Times New Roman"/>
          <w:bCs/>
        </w:rPr>
        <w:t xml:space="preserve"> w trybie podstawowym na podstawie art. </w:t>
      </w:r>
      <w:r w:rsidRPr="00D778F2">
        <w:rPr>
          <w:rFonts w:ascii="Times New Roman" w:hAnsi="Times New Roman"/>
        </w:rPr>
        <w:t>275 pkt. 1</w:t>
      </w:r>
      <w:r w:rsidRPr="00D778F2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1E9F7056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</w:t>
      </w:r>
      <w:r w:rsidR="003B73D1">
        <w:rPr>
          <w:rFonts w:ascii="Times New Roman" w:eastAsia="Calibri" w:hAnsi="Times New Roman"/>
        </w:rPr>
        <w:t>2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3B73D1"/>
    <w:rsid w:val="006C4B7D"/>
    <w:rsid w:val="007B2107"/>
    <w:rsid w:val="007B46CB"/>
    <w:rsid w:val="009F6596"/>
    <w:rsid w:val="00A454D3"/>
    <w:rsid w:val="00AA32D3"/>
    <w:rsid w:val="00D778F2"/>
    <w:rsid w:val="00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semiHidden/>
    <w:unhideWhenUsed/>
    <w:rsid w:val="003B73D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B73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B73D1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2022-05-06T06:38:00Z</cp:lastPrinted>
  <dcterms:created xsi:type="dcterms:W3CDTF">2022-05-06T06:39:00Z</dcterms:created>
  <dcterms:modified xsi:type="dcterms:W3CDTF">2022-05-06T06:39:00Z</dcterms:modified>
</cp:coreProperties>
</file>