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03F9A57A" w:rsidR="00186E02" w:rsidRDefault="00186E02" w:rsidP="00186E02">
      <w:pPr>
        <w:autoSpaceDE w:val="0"/>
        <w:autoSpaceDN w:val="0"/>
        <w:adjustRightInd w:val="0"/>
        <w:jc w:val="center"/>
        <w:rPr>
          <w:rFonts w:ascii="Times New Roman" w:hAnsi="Times New Roman"/>
          <w:sz w:val="20"/>
          <w:szCs w:val="20"/>
        </w:rPr>
      </w:pPr>
      <w:r w:rsidRPr="00667202">
        <w:rPr>
          <w:rFonts w:ascii="Times New Roman" w:hAnsi="Times New Roman"/>
          <w:sz w:val="20"/>
          <w:szCs w:val="20"/>
        </w:rPr>
        <w:t>Nr…./C/202</w:t>
      </w:r>
      <w:r w:rsidR="00020A2E" w:rsidRPr="00667202">
        <w:rPr>
          <w:rFonts w:ascii="Times New Roman" w:hAnsi="Times New Roman"/>
          <w:sz w:val="20"/>
          <w:szCs w:val="20"/>
        </w:rPr>
        <w:t>2</w:t>
      </w:r>
      <w:r w:rsidRPr="00667202">
        <w:rPr>
          <w:rFonts w:ascii="Times New Roman" w:hAnsi="Times New Roman"/>
          <w:sz w:val="20"/>
          <w:szCs w:val="20"/>
        </w:rPr>
        <w:t xml:space="preserve">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7D9A4E07" w14:textId="77777777" w:rsidR="00D554A1" w:rsidRPr="00667202" w:rsidRDefault="00186E02" w:rsidP="00D554A1">
      <w:pPr>
        <w:numPr>
          <w:ilvl w:val="0"/>
          <w:numId w:val="1"/>
        </w:numPr>
        <w:ind w:left="284" w:hanging="284"/>
        <w:rPr>
          <w:rFonts w:ascii="Times New Roman" w:hAnsi="Times New Roman"/>
          <w:b/>
          <w:bCs/>
          <w:sz w:val="20"/>
          <w:szCs w:val="20"/>
        </w:rPr>
      </w:pPr>
      <w:r w:rsidRPr="007166D5">
        <w:rPr>
          <w:rFonts w:ascii="Times New Roman" w:hAnsi="Times New Roman"/>
          <w:sz w:val="20"/>
          <w:szCs w:val="20"/>
        </w:rPr>
        <w:t xml:space="preserve">Przedmiotem Umowy są roboty budowlane polegające na </w:t>
      </w:r>
      <w:r w:rsidR="007166D5" w:rsidRPr="00667202">
        <w:rPr>
          <w:rFonts w:ascii="Times New Roman" w:hAnsi="Times New Roman"/>
          <w:b/>
          <w:bCs/>
          <w:sz w:val="20"/>
          <w:szCs w:val="20"/>
        </w:rPr>
        <w:t xml:space="preserve">dostawie i montażu dźwigu elektrycznego dostosowanego dla osób niepełnosprawnych, w konstrukcji przeszklonej samonośnej, dla budynku Śląskiego Ośrodka Doradztwa Rolniczego, Oddział Bielsko-Biała ul. Generała Mieczysława Boruty </w:t>
      </w:r>
      <w:proofErr w:type="spellStart"/>
      <w:r w:rsidR="007166D5" w:rsidRPr="00667202">
        <w:rPr>
          <w:rFonts w:ascii="Times New Roman" w:hAnsi="Times New Roman"/>
          <w:b/>
          <w:bCs/>
          <w:sz w:val="20"/>
          <w:szCs w:val="20"/>
        </w:rPr>
        <w:t>Spiechowicza</w:t>
      </w:r>
      <w:proofErr w:type="spellEnd"/>
      <w:r w:rsidR="007166D5" w:rsidRPr="00667202">
        <w:rPr>
          <w:rFonts w:ascii="Times New Roman" w:hAnsi="Times New Roman"/>
          <w:b/>
          <w:bCs/>
          <w:sz w:val="20"/>
          <w:szCs w:val="20"/>
        </w:rPr>
        <w:t xml:space="preserve"> 24. </w:t>
      </w:r>
      <w:bookmarkStart w:id="0" w:name="_Hlk101295913"/>
    </w:p>
    <w:p w14:paraId="433C76AF" w14:textId="2FC0416A" w:rsidR="00D554A1" w:rsidRPr="00667202" w:rsidRDefault="00D554A1" w:rsidP="00D554A1">
      <w:pPr>
        <w:numPr>
          <w:ilvl w:val="0"/>
          <w:numId w:val="1"/>
        </w:numPr>
        <w:ind w:left="284" w:hanging="284"/>
        <w:rPr>
          <w:rFonts w:ascii="Times New Roman" w:hAnsi="Times New Roman"/>
          <w:b/>
          <w:bCs/>
          <w:sz w:val="20"/>
          <w:szCs w:val="20"/>
        </w:rPr>
      </w:pPr>
      <w:r w:rsidRPr="00667202">
        <w:rPr>
          <w:rFonts w:ascii="Times New Roman" w:hAnsi="Times New Roman"/>
          <w:sz w:val="20"/>
          <w:szCs w:val="20"/>
        </w:rPr>
        <w:t>Zamówienie obejmuje:</w:t>
      </w:r>
    </w:p>
    <w:p w14:paraId="01A1FDDB" w14:textId="07E8659A" w:rsidR="00D554A1" w:rsidRPr="00667202" w:rsidRDefault="00D554A1" w:rsidP="00D554A1">
      <w:pPr>
        <w:pStyle w:val="Akapitzlist"/>
        <w:numPr>
          <w:ilvl w:val="0"/>
          <w:numId w:val="39"/>
        </w:numPr>
        <w:autoSpaceDE w:val="0"/>
        <w:autoSpaceDN w:val="0"/>
        <w:adjustRightInd w:val="0"/>
        <w:rPr>
          <w:rFonts w:ascii="Times New Roman" w:hAnsi="Times New Roman"/>
          <w:sz w:val="20"/>
          <w:szCs w:val="20"/>
        </w:rPr>
      </w:pPr>
      <w:r w:rsidRPr="00667202">
        <w:rPr>
          <w:rFonts w:ascii="Times New Roman" w:hAnsi="Times New Roman"/>
          <w:sz w:val="20"/>
          <w:szCs w:val="20"/>
        </w:rPr>
        <w:t xml:space="preserve">dostawę i montaż kompletnego, fabrycznie nowego dźwigu osobowego wraz </w:t>
      </w:r>
      <w:r w:rsidRPr="00667202">
        <w:rPr>
          <w:rFonts w:ascii="Times New Roman" w:hAnsi="Times New Roman"/>
          <w:sz w:val="20"/>
          <w:szCs w:val="20"/>
        </w:rPr>
        <w:br/>
        <w:t>z oprzyrządowaniem</w:t>
      </w:r>
      <w:r w:rsidR="00474A74" w:rsidRPr="00667202">
        <w:rPr>
          <w:rFonts w:ascii="Times New Roman" w:hAnsi="Times New Roman"/>
          <w:sz w:val="20"/>
          <w:szCs w:val="20"/>
        </w:rPr>
        <w:t>,</w:t>
      </w:r>
    </w:p>
    <w:p w14:paraId="3E946BB6" w14:textId="6A105482" w:rsidR="00D554A1" w:rsidRPr="00667202" w:rsidRDefault="00D554A1" w:rsidP="00D554A1">
      <w:pPr>
        <w:pStyle w:val="Akapitzlist"/>
        <w:numPr>
          <w:ilvl w:val="0"/>
          <w:numId w:val="39"/>
        </w:numPr>
        <w:autoSpaceDE w:val="0"/>
        <w:autoSpaceDN w:val="0"/>
        <w:adjustRightInd w:val="0"/>
        <w:rPr>
          <w:rFonts w:ascii="Times New Roman" w:hAnsi="Times New Roman"/>
          <w:sz w:val="20"/>
          <w:szCs w:val="20"/>
        </w:rPr>
      </w:pPr>
      <w:r w:rsidRPr="00667202">
        <w:rPr>
          <w:rFonts w:ascii="Times New Roman" w:hAnsi="Times New Roman"/>
          <w:sz w:val="20"/>
          <w:szCs w:val="20"/>
        </w:rPr>
        <w:t>przeprowadzenie testów i wykonanie dokumentacji odbiorczej dźwigu</w:t>
      </w:r>
      <w:r w:rsidR="00474A74" w:rsidRPr="00667202">
        <w:rPr>
          <w:rFonts w:ascii="Times New Roman" w:hAnsi="Times New Roman"/>
          <w:sz w:val="20"/>
          <w:szCs w:val="20"/>
        </w:rPr>
        <w:t>,</w:t>
      </w:r>
    </w:p>
    <w:p w14:paraId="5EF504F3" w14:textId="45309C9B" w:rsidR="00D554A1" w:rsidRPr="00667202" w:rsidRDefault="00D554A1" w:rsidP="00D554A1">
      <w:pPr>
        <w:pStyle w:val="Akapitzlist"/>
        <w:numPr>
          <w:ilvl w:val="0"/>
          <w:numId w:val="39"/>
        </w:numPr>
        <w:autoSpaceDE w:val="0"/>
        <w:autoSpaceDN w:val="0"/>
        <w:adjustRightInd w:val="0"/>
        <w:rPr>
          <w:rFonts w:ascii="Times New Roman" w:hAnsi="Times New Roman"/>
          <w:sz w:val="20"/>
          <w:szCs w:val="20"/>
        </w:rPr>
      </w:pPr>
      <w:r w:rsidRPr="00667202">
        <w:rPr>
          <w:rFonts w:ascii="Times New Roman" w:hAnsi="Times New Roman"/>
          <w:sz w:val="20"/>
          <w:szCs w:val="20"/>
        </w:rPr>
        <w:t>przeprowadzenie oceny zgodności przy udziale Urzędu Dozoru Technicznego</w:t>
      </w:r>
      <w:r w:rsidR="00474A74" w:rsidRPr="00667202">
        <w:rPr>
          <w:rFonts w:ascii="Times New Roman" w:hAnsi="Times New Roman"/>
          <w:sz w:val="20"/>
          <w:szCs w:val="20"/>
        </w:rPr>
        <w:t>,</w:t>
      </w:r>
    </w:p>
    <w:p w14:paraId="78CBCFCA" w14:textId="69ADA3CE" w:rsidR="00D554A1" w:rsidRPr="00667202" w:rsidRDefault="00D554A1" w:rsidP="00D554A1">
      <w:pPr>
        <w:pStyle w:val="Akapitzlist"/>
        <w:numPr>
          <w:ilvl w:val="0"/>
          <w:numId w:val="39"/>
        </w:numPr>
        <w:autoSpaceDE w:val="0"/>
        <w:autoSpaceDN w:val="0"/>
        <w:adjustRightInd w:val="0"/>
        <w:rPr>
          <w:rFonts w:ascii="Times New Roman" w:hAnsi="Times New Roman"/>
          <w:sz w:val="20"/>
          <w:szCs w:val="20"/>
        </w:rPr>
      </w:pPr>
      <w:r w:rsidRPr="00667202">
        <w:rPr>
          <w:rFonts w:ascii="Times New Roman" w:hAnsi="Times New Roman"/>
          <w:sz w:val="20"/>
          <w:szCs w:val="20"/>
        </w:rPr>
        <w:t>wykonanie prób, odbioru i rozruchu urządzenia dźwigowego z udziałem wymaganych instytucji, w tym Urzędu Dozoru Technicznego i Zamawiającego</w:t>
      </w:r>
      <w:r w:rsidR="00474A74" w:rsidRPr="00667202">
        <w:rPr>
          <w:rFonts w:ascii="Times New Roman" w:hAnsi="Times New Roman"/>
          <w:sz w:val="20"/>
          <w:szCs w:val="20"/>
        </w:rPr>
        <w:t>,</w:t>
      </w:r>
    </w:p>
    <w:p w14:paraId="3DEF7FB4" w14:textId="43DE59A7" w:rsidR="00D554A1" w:rsidRPr="00667202" w:rsidRDefault="00D554A1" w:rsidP="00D554A1">
      <w:pPr>
        <w:pStyle w:val="Akapitzlist"/>
        <w:numPr>
          <w:ilvl w:val="0"/>
          <w:numId w:val="39"/>
        </w:numPr>
        <w:autoSpaceDE w:val="0"/>
        <w:autoSpaceDN w:val="0"/>
        <w:adjustRightInd w:val="0"/>
        <w:rPr>
          <w:rFonts w:ascii="Times New Roman" w:hAnsi="Times New Roman"/>
          <w:sz w:val="20"/>
          <w:szCs w:val="20"/>
        </w:rPr>
      </w:pPr>
      <w:r w:rsidRPr="00667202">
        <w:rPr>
          <w:rFonts w:ascii="Times New Roman" w:hAnsi="Times New Roman"/>
          <w:sz w:val="20"/>
          <w:szCs w:val="20"/>
        </w:rPr>
        <w:t>uzyskanie rejestracji i dopuszczenia do eksploatacji dźwigu przez Urząd Dozoru Technicznego</w:t>
      </w:r>
      <w:r w:rsidR="00474A74" w:rsidRPr="00667202">
        <w:rPr>
          <w:rFonts w:ascii="Times New Roman" w:hAnsi="Times New Roman"/>
          <w:sz w:val="20"/>
          <w:szCs w:val="20"/>
        </w:rPr>
        <w:t>,</w:t>
      </w:r>
    </w:p>
    <w:p w14:paraId="37DD636F" w14:textId="1D1E91FC" w:rsidR="00D554A1" w:rsidRPr="00667202" w:rsidRDefault="00D554A1" w:rsidP="00D554A1">
      <w:pPr>
        <w:pStyle w:val="Akapitzlist"/>
        <w:numPr>
          <w:ilvl w:val="0"/>
          <w:numId w:val="39"/>
        </w:numPr>
        <w:autoSpaceDE w:val="0"/>
        <w:autoSpaceDN w:val="0"/>
        <w:adjustRightInd w:val="0"/>
        <w:rPr>
          <w:rFonts w:ascii="Times New Roman" w:hAnsi="Times New Roman"/>
          <w:sz w:val="20"/>
          <w:szCs w:val="20"/>
        </w:rPr>
      </w:pPr>
      <w:r w:rsidRPr="00667202">
        <w:rPr>
          <w:rFonts w:ascii="Times New Roman" w:hAnsi="Times New Roman"/>
          <w:sz w:val="20"/>
          <w:szCs w:val="20"/>
        </w:rPr>
        <w:t xml:space="preserve">dostarczenie dokumentacji technicznej dźwigu (DTR) z instrukcją obsługi, konserwacji i eksploatacji </w:t>
      </w:r>
      <w:r w:rsidRPr="00667202">
        <w:rPr>
          <w:rFonts w:ascii="Times New Roman" w:hAnsi="Times New Roman"/>
          <w:sz w:val="20"/>
          <w:szCs w:val="20"/>
        </w:rPr>
        <w:br/>
        <w:t>w języku polskim.</w:t>
      </w:r>
      <w:bookmarkEnd w:id="0"/>
    </w:p>
    <w:p w14:paraId="4E508272" w14:textId="465EC9DB" w:rsidR="00186E02" w:rsidRPr="007166D5" w:rsidRDefault="00186E02" w:rsidP="0094598A">
      <w:pPr>
        <w:numPr>
          <w:ilvl w:val="0"/>
          <w:numId w:val="1"/>
        </w:numPr>
        <w:ind w:left="284" w:hanging="284"/>
        <w:rPr>
          <w:rFonts w:ascii="Times New Roman" w:hAnsi="Times New Roman"/>
          <w:b/>
          <w:bCs/>
          <w:sz w:val="20"/>
          <w:szCs w:val="20"/>
        </w:rPr>
      </w:pPr>
      <w:r w:rsidRPr="007166D5">
        <w:rPr>
          <w:rFonts w:ascii="Times New Roman" w:hAnsi="Times New Roman"/>
          <w:sz w:val="20"/>
          <w:szCs w:val="20"/>
        </w:rPr>
        <w:t>Przedmiot Umowy zostanie wykonany w oparciu o Specyfikację Warunków Zamówienia,</w:t>
      </w:r>
      <w:r w:rsidR="00282C6F">
        <w:rPr>
          <w:rFonts w:ascii="Times New Roman" w:hAnsi="Times New Roman"/>
          <w:sz w:val="20"/>
          <w:szCs w:val="20"/>
        </w:rPr>
        <w:t xml:space="preserve"> załączoną</w:t>
      </w:r>
      <w:r w:rsidRPr="007166D5">
        <w:rPr>
          <w:rFonts w:ascii="Times New Roman" w:hAnsi="Times New Roman"/>
          <w:sz w:val="20"/>
          <w:szCs w:val="20"/>
        </w:rPr>
        <w:t xml:space="preserve"> dokumentację </w:t>
      </w:r>
      <w:r w:rsidR="00282C6F">
        <w:rPr>
          <w:rFonts w:ascii="Times New Roman" w:hAnsi="Times New Roman"/>
          <w:sz w:val="20"/>
          <w:szCs w:val="20"/>
        </w:rPr>
        <w:t xml:space="preserve">techniczną, </w:t>
      </w:r>
      <w:r w:rsidRPr="007166D5">
        <w:rPr>
          <w:rFonts w:ascii="Times New Roman" w:hAnsi="Times New Roman"/>
          <w:sz w:val="20"/>
          <w:szCs w:val="20"/>
        </w:rPr>
        <w:t xml:space="preserve">ofertę oraz przeprowadzoną wizję lokalną w miejscu prowadzenia robót połączoną z wykonaniem przez Wykonawcę szczegółowych pomiarów i porównaniem ich z dokumentacją, a także </w:t>
      </w:r>
      <w:r w:rsidR="00D554A1">
        <w:rPr>
          <w:rFonts w:ascii="Times New Roman" w:hAnsi="Times New Roman"/>
          <w:sz w:val="20"/>
          <w:szCs w:val="20"/>
        </w:rPr>
        <w:br/>
      </w:r>
      <w:r w:rsidRPr="007166D5">
        <w:rPr>
          <w:rFonts w:ascii="Times New Roman" w:hAnsi="Times New Roman"/>
          <w:sz w:val="20"/>
          <w:szCs w:val="20"/>
        </w:rPr>
        <w:t>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7F7B9A82" w14:textId="1BC9F94E" w:rsidR="00186E02" w:rsidRPr="00511DD3" w:rsidRDefault="00186E02" w:rsidP="00511DD3">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na bieżąco ewidencji wytwarzanych odpadów budowlanych przy użyciu kart ewidencji </w:t>
      </w:r>
      <w:r w:rsidR="006773F9">
        <w:rPr>
          <w:rFonts w:ascii="Times New Roman" w:hAnsi="Times New Roman"/>
          <w:sz w:val="20"/>
          <w:szCs w:val="20"/>
        </w:rPr>
        <w:br/>
      </w:r>
      <w:r w:rsidRPr="00BE10D5">
        <w:rPr>
          <w:rFonts w:ascii="Times New Roman" w:hAnsi="Times New Roman"/>
          <w:sz w:val="20"/>
          <w:szCs w:val="20"/>
        </w:rPr>
        <w:t>i przekazania odpadów, postępowanie z odpadami zgodnie z obowiązującymi w tym zakresie przepisami prawa</w:t>
      </w:r>
      <w:r w:rsidR="00511DD3">
        <w:rPr>
          <w:rFonts w:ascii="Times New Roman" w:hAnsi="Times New Roman"/>
          <w:sz w:val="20"/>
          <w:szCs w:val="20"/>
        </w:rPr>
        <w:t xml:space="preserve"> – w</w:t>
      </w:r>
      <w:r w:rsidRPr="00511DD3">
        <w:rPr>
          <w:rFonts w:ascii="Times New Roman" w:hAnsi="Times New Roman"/>
          <w:sz w:val="20"/>
          <w:szCs w:val="20"/>
        </w:rPr>
        <w:t xml:space="preserve">ykonawca jako wytwórca odpadów w rozumieniu art. 3 ust. 1 pkt. 32 ustawy o odpadach ma obowiązek zagospodarowania powstałych podczas realizacji zadania odpadów zgodnie z ustawa 14 grudnia 2012 r. o odpadach (tekst jedn. Dz. U. z 2020 r. poz. 797 z </w:t>
      </w:r>
      <w:proofErr w:type="spellStart"/>
      <w:r w:rsidRPr="00511DD3">
        <w:rPr>
          <w:rFonts w:ascii="Times New Roman" w:hAnsi="Times New Roman"/>
          <w:sz w:val="20"/>
          <w:szCs w:val="20"/>
        </w:rPr>
        <w:t>późn</w:t>
      </w:r>
      <w:proofErr w:type="spellEnd"/>
      <w:r w:rsidRPr="00511DD3">
        <w:rPr>
          <w:rFonts w:ascii="Times New Roman" w:hAnsi="Times New Roman"/>
          <w:sz w:val="20"/>
          <w:szCs w:val="20"/>
        </w:rPr>
        <w:t xml:space="preserve">. zm.) i ustawa z dnia 27 kwietnia 2001 r. Prawo ochrony środowiska (tekst jedn. Dz. U. z 2020 r., poz. 1219 z </w:t>
      </w:r>
      <w:proofErr w:type="spellStart"/>
      <w:r w:rsidRPr="00511DD3">
        <w:rPr>
          <w:rFonts w:ascii="Times New Roman" w:hAnsi="Times New Roman"/>
          <w:sz w:val="20"/>
          <w:szCs w:val="20"/>
        </w:rPr>
        <w:t>późn</w:t>
      </w:r>
      <w:proofErr w:type="spellEnd"/>
      <w:r w:rsidRPr="00511DD3">
        <w:rPr>
          <w:rFonts w:ascii="Times New Roman" w:hAnsi="Times New Roman"/>
          <w:sz w:val="20"/>
          <w:szCs w:val="20"/>
        </w:rPr>
        <w:t>. zm.) oraz zgłoszenie informacji o wytwarzanych odpadach do Wydziału Środowiska i Rolnictwa oraz Zamawiającego</w:t>
      </w:r>
      <w:r w:rsidR="00511DD3">
        <w:rPr>
          <w:rFonts w:ascii="Times New Roman" w:hAnsi="Times New Roman"/>
          <w:sz w:val="20"/>
          <w:szCs w:val="20"/>
        </w:rPr>
        <w:t xml:space="preserve"> </w:t>
      </w:r>
      <w:r w:rsidR="00511DD3">
        <w:rPr>
          <w:rFonts w:ascii="Times New Roman" w:hAnsi="Times New Roman"/>
          <w:sz w:val="20"/>
          <w:szCs w:val="20"/>
        </w:rPr>
        <w:br/>
        <w:t>(w</w:t>
      </w:r>
      <w:r w:rsidRPr="00511DD3">
        <w:rPr>
          <w:rFonts w:ascii="Times New Roman" w:hAnsi="Times New Roman"/>
          <w:sz w:val="20"/>
          <w:szCs w:val="20"/>
        </w:rPr>
        <w:t xml:space="preserve"> cenie ryczałtowej Wykonawca ma obowiązek uwzględnić koszt wywozu, składowania i utylizacji odpadów</w:t>
      </w:r>
      <w:r w:rsidR="00511DD3">
        <w:rPr>
          <w:rFonts w:ascii="Times New Roman" w:hAnsi="Times New Roman"/>
          <w:sz w:val="20"/>
          <w:szCs w:val="20"/>
        </w:rPr>
        <w:t>)</w:t>
      </w:r>
      <w:r w:rsidRPr="00511DD3">
        <w:rPr>
          <w:rFonts w:ascii="Times New Roman" w:hAnsi="Times New Roman"/>
          <w:sz w:val="20"/>
          <w:szCs w:val="20"/>
        </w:rPr>
        <w:t>,</w:t>
      </w:r>
    </w:p>
    <w:p w14:paraId="43E35946" w14:textId="6603DEE3"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wszystkich robót związanych z realizacja zadania w sposób bezpieczny zgodnie </w:t>
      </w:r>
      <w:r w:rsidR="00D322A9">
        <w:rPr>
          <w:rFonts w:ascii="Times New Roman" w:hAnsi="Times New Roman"/>
          <w:sz w:val="20"/>
          <w:szCs w:val="20"/>
        </w:rPr>
        <w:br/>
      </w:r>
      <w:r w:rsidRPr="00BE10D5">
        <w:rPr>
          <w:rFonts w:ascii="Times New Roman" w:hAnsi="Times New Roman"/>
          <w:sz w:val="20"/>
          <w:szCs w:val="20"/>
        </w:rPr>
        <w:t>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6411B474"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usuwanie wszelkich szkód i awarii spowodowanych przez Wykonawcę w trybie natychmiastowym </w:t>
      </w:r>
      <w:r w:rsidR="00CB6D3B">
        <w:rPr>
          <w:rFonts w:ascii="Times New Roman" w:hAnsi="Times New Roman"/>
          <w:sz w:val="20"/>
          <w:szCs w:val="20"/>
        </w:rPr>
        <w:br/>
      </w:r>
      <w:r w:rsidRPr="00BE10D5">
        <w:rPr>
          <w:rFonts w:ascii="Times New Roman" w:hAnsi="Times New Roman"/>
          <w:sz w:val="20"/>
          <w:szCs w:val="20"/>
        </w:rPr>
        <w:t>i docelowo uporządkowanie terenu po wykonaniu robót oraz demontaż obiektów tymczasowych</w:t>
      </w:r>
      <w:r w:rsidR="00DB426A">
        <w:rPr>
          <w:rFonts w:ascii="Times New Roman" w:hAnsi="Times New Roman"/>
          <w:sz w:val="20"/>
          <w:szCs w:val="20"/>
        </w:rPr>
        <w:t>,</w:t>
      </w:r>
    </w:p>
    <w:p w14:paraId="525E39B9" w14:textId="69D8469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przestrzegani</w:t>
      </w:r>
      <w:r w:rsidR="00CB6D3B">
        <w:rPr>
          <w:rFonts w:ascii="Times New Roman" w:hAnsi="Times New Roman"/>
          <w:sz w:val="20"/>
          <w:szCs w:val="20"/>
        </w:rPr>
        <w:t>e</w:t>
      </w:r>
      <w:r w:rsidRPr="00BE10D5">
        <w:rPr>
          <w:rFonts w:ascii="Times New Roman" w:hAnsi="Times New Roman"/>
          <w:sz w:val="20"/>
          <w:szCs w:val="20"/>
        </w:rPr>
        <w:t xml:space="preserve"> przy realizacji prac wszystkich warunków i wymogów wynikających z dokumentacji </w:t>
      </w:r>
      <w:r w:rsidR="00DD3333">
        <w:rPr>
          <w:rFonts w:ascii="Times New Roman" w:hAnsi="Times New Roman"/>
          <w:sz w:val="20"/>
          <w:szCs w:val="20"/>
        </w:rPr>
        <w:br/>
      </w:r>
      <w:r w:rsidRPr="00BE10D5">
        <w:rPr>
          <w:rFonts w:ascii="Times New Roman" w:hAnsi="Times New Roman"/>
          <w:sz w:val="20"/>
          <w:szCs w:val="20"/>
        </w:rPr>
        <w:t>i załączonych uzgodnień</w:t>
      </w:r>
      <w:r w:rsidR="00CB6D3B">
        <w:rPr>
          <w:rFonts w:ascii="Times New Roman" w:hAnsi="Times New Roman"/>
          <w:sz w:val="20"/>
          <w:szCs w:val="20"/>
        </w:rPr>
        <w:t>,</w:t>
      </w:r>
    </w:p>
    <w:p w14:paraId="425D1E24" w14:textId="2E57CD4E" w:rsidR="00186E02" w:rsidRPr="00BE10D5"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dbałość o</w:t>
      </w:r>
      <w:r w:rsidR="00186E02" w:rsidRPr="00BE10D5">
        <w:rPr>
          <w:rFonts w:ascii="Times New Roman" w:hAnsi="Times New Roman"/>
          <w:sz w:val="20"/>
          <w:szCs w:val="20"/>
        </w:rPr>
        <w:t xml:space="preserve"> jakość, terminowość i bezpieczeństwo wykonywanych robót oraz za zgodność wykonania z dokumentacją projektową, zaleceniami nadzoru inwestorskiego, obowiązującymi normami oraz zasadami sztuki budowlanej</w:t>
      </w:r>
      <w:r>
        <w:rPr>
          <w:rFonts w:ascii="Times New Roman" w:hAnsi="Times New Roman"/>
          <w:sz w:val="20"/>
          <w:szCs w:val="20"/>
        </w:rPr>
        <w:t>,</w:t>
      </w:r>
    </w:p>
    <w:p w14:paraId="095A35A1" w14:textId="577D342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zgł</w:t>
      </w:r>
      <w:r w:rsidR="00CB6D3B">
        <w:rPr>
          <w:rFonts w:ascii="Times New Roman" w:hAnsi="Times New Roman"/>
          <w:sz w:val="20"/>
          <w:szCs w:val="20"/>
        </w:rPr>
        <w:t>oszenie</w:t>
      </w:r>
      <w:r w:rsidRPr="00BE10D5">
        <w:rPr>
          <w:rFonts w:ascii="Times New Roman" w:hAnsi="Times New Roman"/>
          <w:sz w:val="20"/>
          <w:szCs w:val="20"/>
        </w:rPr>
        <w:t xml:space="preserve"> termin</w:t>
      </w:r>
      <w:r w:rsidR="00CB6D3B">
        <w:rPr>
          <w:rFonts w:ascii="Times New Roman" w:hAnsi="Times New Roman"/>
          <w:sz w:val="20"/>
          <w:szCs w:val="20"/>
        </w:rPr>
        <w:t>u</w:t>
      </w:r>
      <w:r w:rsidRPr="00BE10D5">
        <w:rPr>
          <w:rFonts w:ascii="Times New Roman" w:hAnsi="Times New Roman"/>
          <w:sz w:val="20"/>
          <w:szCs w:val="20"/>
        </w:rPr>
        <w:t xml:space="preserve"> zakończenia robót podlegających zakryciu oraz robót zanikających</w:t>
      </w:r>
      <w:r w:rsidR="00CB6D3B">
        <w:rPr>
          <w:rFonts w:ascii="Times New Roman" w:hAnsi="Times New Roman"/>
          <w:sz w:val="20"/>
          <w:szCs w:val="20"/>
        </w:rPr>
        <w:t>,</w:t>
      </w:r>
      <w:r w:rsidRPr="00BE10D5">
        <w:rPr>
          <w:rFonts w:ascii="Times New Roman" w:hAnsi="Times New Roman"/>
          <w:sz w:val="20"/>
          <w:szCs w:val="20"/>
        </w:rPr>
        <w:t xml:space="preserve"> </w:t>
      </w:r>
    </w:p>
    <w:p w14:paraId="42F26968" w14:textId="09902752" w:rsidR="00186E02" w:rsidRPr="00186E02"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abezpiecz</w:t>
      </w:r>
      <w:r>
        <w:rPr>
          <w:rFonts w:ascii="Times New Roman" w:hAnsi="Times New Roman"/>
          <w:sz w:val="20"/>
          <w:szCs w:val="20"/>
        </w:rPr>
        <w:t>enie</w:t>
      </w:r>
      <w:r w:rsidR="00186E02" w:rsidRPr="00BE10D5">
        <w:rPr>
          <w:rFonts w:ascii="Times New Roman" w:hAnsi="Times New Roman"/>
          <w:sz w:val="20"/>
          <w:szCs w:val="20"/>
        </w:rPr>
        <w:t xml:space="preserve"> przed uszkodzeniem przechodząc</w:t>
      </w:r>
      <w:r>
        <w:rPr>
          <w:rFonts w:ascii="Times New Roman" w:hAnsi="Times New Roman"/>
          <w:sz w:val="20"/>
          <w:szCs w:val="20"/>
        </w:rPr>
        <w:t>ych</w:t>
      </w:r>
      <w:r w:rsidR="00186E02" w:rsidRPr="00BE10D5">
        <w:rPr>
          <w:rFonts w:ascii="Times New Roman" w:hAnsi="Times New Roman"/>
          <w:sz w:val="20"/>
          <w:szCs w:val="20"/>
        </w:rPr>
        <w:t xml:space="preserve"> przez teren budowy</w:t>
      </w:r>
      <w:r>
        <w:rPr>
          <w:rFonts w:ascii="Times New Roman" w:hAnsi="Times New Roman"/>
          <w:sz w:val="20"/>
          <w:szCs w:val="20"/>
        </w:rPr>
        <w:t xml:space="preserve">, </w:t>
      </w:r>
      <w:r w:rsidR="00186E02" w:rsidRPr="00BE10D5">
        <w:rPr>
          <w:rFonts w:ascii="Times New Roman" w:hAnsi="Times New Roman"/>
          <w:sz w:val="20"/>
          <w:szCs w:val="20"/>
        </w:rPr>
        <w:t>niepodlegając</w:t>
      </w:r>
      <w:r>
        <w:rPr>
          <w:rFonts w:ascii="Times New Roman" w:hAnsi="Times New Roman"/>
          <w:sz w:val="20"/>
          <w:szCs w:val="20"/>
        </w:rPr>
        <w:t>ych</w:t>
      </w:r>
      <w:r w:rsidR="00186E02" w:rsidRPr="00BE10D5">
        <w:rPr>
          <w:rFonts w:ascii="Times New Roman" w:hAnsi="Times New Roman"/>
          <w:sz w:val="20"/>
          <w:szCs w:val="20"/>
        </w:rPr>
        <w:t xml:space="preserve"> przebudowie instalacj</w:t>
      </w:r>
      <w:r>
        <w:rPr>
          <w:rFonts w:ascii="Times New Roman" w:hAnsi="Times New Roman"/>
          <w:sz w:val="20"/>
          <w:szCs w:val="20"/>
        </w:rPr>
        <w:t>i zasilających.</w:t>
      </w:r>
    </w:p>
    <w:p w14:paraId="68C29AE9" w14:textId="334F4CD2"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zobowiązuje się w zakresie od niego zależnym, do zapewnienia Wykonawcy warunków do sprawnej i zgodnej z zasadami wynikającymi z niniejszej umowy, realizacji Przedmiotu Umowy, </w:t>
      </w:r>
      <w:r w:rsidR="008A0191">
        <w:rPr>
          <w:rFonts w:ascii="Times New Roman" w:hAnsi="Times New Roman"/>
          <w:sz w:val="20"/>
          <w:szCs w:val="20"/>
        </w:rPr>
        <w:br/>
      </w:r>
      <w:r w:rsidRPr="00BE10D5">
        <w:rPr>
          <w:rFonts w:ascii="Times New Roman" w:hAnsi="Times New Roman"/>
          <w:sz w:val="20"/>
          <w:szCs w:val="20"/>
        </w:rPr>
        <w:t>w szczególności:</w:t>
      </w:r>
    </w:p>
    <w:p w14:paraId="0CBDDE93"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Wykonawcy jeden komplet projektu wykonawczego,</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0269F09"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r w:rsidR="00051832">
        <w:rPr>
          <w:rFonts w:ascii="Times New Roman" w:hAnsi="Times New Roman"/>
          <w:sz w:val="20"/>
          <w:szCs w:val="20"/>
        </w:rPr>
        <w: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3AE96E1"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6BDF1BA3" w14:textId="77777777" w:rsidR="00186E02" w:rsidRPr="00BE10D5" w:rsidRDefault="00186E02" w:rsidP="00186E02">
      <w:pPr>
        <w:autoSpaceDE w:val="0"/>
        <w:autoSpaceDN w:val="0"/>
        <w:adjustRightInd w:val="0"/>
        <w:rPr>
          <w:rFonts w:ascii="Times New Roman" w:hAnsi="Times New Roman"/>
          <w:sz w:val="20"/>
          <w:szCs w:val="20"/>
        </w:rPr>
      </w:pPr>
    </w:p>
    <w:p w14:paraId="69343D9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565FB56A"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 xml:space="preserve">ń </w:t>
      </w:r>
      <w:r w:rsidRPr="00667202">
        <w:rPr>
          <w:rFonts w:ascii="Times New Roman" w:hAnsi="Times New Roman"/>
          <w:b/>
          <w:bCs/>
          <w:sz w:val="20"/>
          <w:szCs w:val="20"/>
        </w:rPr>
        <w:t>31.1</w:t>
      </w:r>
      <w:r w:rsidR="00667202" w:rsidRPr="00667202">
        <w:rPr>
          <w:rFonts w:ascii="Times New Roman" w:hAnsi="Times New Roman"/>
          <w:b/>
          <w:bCs/>
          <w:sz w:val="20"/>
          <w:szCs w:val="20"/>
        </w:rPr>
        <w:t>0</w:t>
      </w:r>
      <w:r w:rsidRPr="00667202">
        <w:rPr>
          <w:rFonts w:ascii="Times New Roman" w:hAnsi="Times New Roman"/>
          <w:b/>
          <w:bCs/>
          <w:sz w:val="20"/>
          <w:szCs w:val="20"/>
        </w:rPr>
        <w:t>.202</w:t>
      </w:r>
      <w:r w:rsidR="0019710B" w:rsidRPr="00667202">
        <w:rPr>
          <w:rFonts w:ascii="Times New Roman" w:hAnsi="Times New Roman"/>
          <w:b/>
          <w:bCs/>
          <w:sz w:val="20"/>
          <w:szCs w:val="20"/>
        </w:rPr>
        <w:t>2</w:t>
      </w:r>
      <w:r w:rsidRPr="00667202">
        <w:rPr>
          <w:rFonts w:ascii="Times New Roman" w:hAnsi="Times New Roman"/>
          <w:b/>
          <w:bCs/>
          <w:sz w:val="20"/>
          <w:szCs w:val="20"/>
        </w:rPr>
        <w:t xml:space="preserve">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744B1BF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19710B">
        <w:rPr>
          <w:rFonts w:ascii="Times New Roman" w:hAnsi="Times New Roman"/>
          <w:b/>
          <w:bCs/>
          <w:sz w:val="20"/>
          <w:szCs w:val="20"/>
        </w:rPr>
        <w:t>4</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5AE911C2"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FA09EAD"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5C1E9E">
        <w:rPr>
          <w:rFonts w:ascii="Times New Roman" w:hAnsi="Times New Roman"/>
          <w:b/>
          <w:bCs/>
          <w:sz w:val="20"/>
          <w:szCs w:val="20"/>
        </w:rPr>
        <w:t>5</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7C3C6167" w14:textId="77777777" w:rsidR="0040516D" w:rsidRDefault="00186E02" w:rsidP="0040516D">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1217793E"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3C8940CA" w14:textId="501C5A40" w:rsidR="003824BC" w:rsidRPr="00667202" w:rsidRDefault="003824BC"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dopuszczone do obrotu i powszechnego lub jednostkowego stosowania  w budownictwie zgodnie z wymogami prawa w tym zgodnie z przepisem art. 10 ustawy z dnia 7 lipca 1994r. – Prawo budowlane (</w:t>
      </w:r>
      <w:proofErr w:type="spellStart"/>
      <w:r w:rsidRPr="00667202">
        <w:rPr>
          <w:rFonts w:ascii="Times New Roman" w:hAnsi="Times New Roman"/>
          <w:sz w:val="20"/>
          <w:szCs w:val="20"/>
        </w:rPr>
        <w:t>t.j</w:t>
      </w:r>
      <w:proofErr w:type="spellEnd"/>
      <w:r w:rsidRPr="00667202">
        <w:rPr>
          <w:rFonts w:ascii="Times New Roman" w:hAnsi="Times New Roman"/>
          <w:sz w:val="20"/>
          <w:szCs w:val="20"/>
        </w:rPr>
        <w:t>. Dz.U. 2018 poz. 1202 ze zm.),</w:t>
      </w:r>
    </w:p>
    <w:p w14:paraId="760D18A0" w14:textId="5FA0F2A3" w:rsidR="00186E02" w:rsidRPr="00BE10D5" w:rsidRDefault="00186E02"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oznaczone znakiem CE, dla których</w:t>
      </w:r>
      <w:r w:rsidRPr="00BE10D5">
        <w:rPr>
          <w:rFonts w:ascii="Times New Roman" w:hAnsi="Times New Roman"/>
          <w:sz w:val="20"/>
          <w:szCs w:val="20"/>
        </w:rPr>
        <w:t xml:space="preserve"> zgodnie z odrębnymi przepisami dokonano oceny zgodnie 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46AA64E1" w:rsidR="00186E02"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a zgodność ta została potwierdzona w deklaracji zgodności wydanej przez producenta, </w:t>
      </w:r>
    </w:p>
    <w:p w14:paraId="11ECD35F" w14:textId="1C4C49AC" w:rsidR="003D0D5B" w:rsidRPr="00BE10D5" w:rsidRDefault="003D0D5B" w:rsidP="00186E02">
      <w:pPr>
        <w:numPr>
          <w:ilvl w:val="0"/>
          <w:numId w:val="22"/>
        </w:numPr>
        <w:autoSpaceDE w:val="0"/>
        <w:autoSpaceDN w:val="0"/>
        <w:adjustRightInd w:val="0"/>
        <w:rPr>
          <w:rFonts w:ascii="Times New Roman" w:hAnsi="Times New Roman"/>
          <w:sz w:val="20"/>
          <w:szCs w:val="20"/>
        </w:rPr>
      </w:pPr>
      <w:r>
        <w:rPr>
          <w:rFonts w:ascii="Times New Roman" w:hAnsi="Times New Roman"/>
          <w:sz w:val="20"/>
          <w:szCs w:val="20"/>
        </w:rPr>
        <w:t xml:space="preserve">spełniające wymagania dyrektyw Parlamentu Europejskiego i Rady </w:t>
      </w:r>
      <w:r w:rsidRPr="003D0D5B">
        <w:rPr>
          <w:rFonts w:ascii="Times New Roman" w:hAnsi="Times New Roman"/>
          <w:sz w:val="20"/>
          <w:szCs w:val="20"/>
        </w:rPr>
        <w:t>2014/33/UE oraz 2006/42/WE</w:t>
      </w:r>
      <w:r>
        <w:rPr>
          <w:rFonts w:ascii="Times New Roman" w:hAnsi="Times New Roman"/>
          <w:sz w:val="20"/>
          <w:szCs w:val="20"/>
        </w:rPr>
        <w:t>;</w:t>
      </w:r>
    </w:p>
    <w:p w14:paraId="0D34851D"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wyroby przeznaczone do jednostkowego stosowania w konkretnym obiekcie budowlanym.</w:t>
      </w:r>
    </w:p>
    <w:p w14:paraId="5731F0BC" w14:textId="78BF883E" w:rsidR="00186E02" w:rsidRPr="0040516D" w:rsidRDefault="00186E02" w:rsidP="008260C0">
      <w:pPr>
        <w:numPr>
          <w:ilvl w:val="0"/>
          <w:numId w:val="6"/>
        </w:numPr>
        <w:autoSpaceDE w:val="0"/>
        <w:autoSpaceDN w:val="0"/>
        <w:adjustRightInd w:val="0"/>
        <w:ind w:left="284" w:hanging="284"/>
        <w:rPr>
          <w:rFonts w:ascii="Times New Roman" w:hAnsi="Times New Roman"/>
          <w:sz w:val="20"/>
          <w:szCs w:val="20"/>
        </w:rPr>
      </w:pPr>
      <w:r w:rsidRPr="0040516D">
        <w:rPr>
          <w:rFonts w:ascii="Times New Roman" w:hAnsi="Times New Roman"/>
          <w:sz w:val="20"/>
          <w:szCs w:val="20"/>
        </w:rPr>
        <w:t xml:space="preserve">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w:t>
      </w:r>
      <w:r w:rsidR="00DA402A">
        <w:rPr>
          <w:rFonts w:ascii="Times New Roman" w:hAnsi="Times New Roman"/>
          <w:sz w:val="20"/>
          <w:szCs w:val="20"/>
        </w:rPr>
        <w:t>p</w:t>
      </w:r>
      <w:r w:rsidRPr="0040516D">
        <w:rPr>
          <w:rFonts w:ascii="Times New Roman" w:hAnsi="Times New Roman"/>
          <w:sz w:val="20"/>
          <w:szCs w:val="20"/>
        </w:rPr>
        <w:t>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0581D6AE" w:rsidR="00186E02"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611580A4" w14:textId="77777777" w:rsidR="002A299C" w:rsidRPr="00BE10D5" w:rsidRDefault="002A299C" w:rsidP="002A299C">
      <w:pPr>
        <w:autoSpaceDE w:val="0"/>
        <w:autoSpaceDN w:val="0"/>
        <w:adjustRightInd w:val="0"/>
        <w:ind w:left="284"/>
        <w:rPr>
          <w:rFonts w:ascii="Times New Roman" w:hAnsi="Times New Roman"/>
          <w:sz w:val="20"/>
          <w:szCs w:val="20"/>
        </w:rPr>
      </w:pPr>
    </w:p>
    <w:p w14:paraId="6E65125D" w14:textId="7365A04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C45635">
        <w:rPr>
          <w:rFonts w:ascii="Times New Roman" w:hAnsi="Times New Roman"/>
          <w:b/>
          <w:bCs/>
          <w:sz w:val="20"/>
          <w:szCs w:val="20"/>
        </w:rPr>
        <w:t>6</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5BCE54F6"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zobowiązany jest zawiadomić pisemnie Zamawiającego z 5–dniowym terminem wyprzedzającym o fakcie gotowości do odbioru końcowego. Wszelkie skutki niedochowania powyższego terminu obciążają Wykonawcę.</w:t>
      </w:r>
    </w:p>
    <w:p w14:paraId="36302D8B"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Przy odbiorze końcowym robót (również poszczególnych </w:t>
      </w:r>
      <w:r>
        <w:rPr>
          <w:rFonts w:ascii="Times New Roman" w:hAnsi="Times New Roman"/>
          <w:sz w:val="20"/>
          <w:szCs w:val="20"/>
        </w:rPr>
        <w:t>branż</w:t>
      </w:r>
      <w:r w:rsidRPr="00BE10D5">
        <w:rPr>
          <w:rFonts w:ascii="Times New Roman" w:hAnsi="Times New Roman"/>
          <w:sz w:val="20"/>
          <w:szCs w:val="20"/>
        </w:rPr>
        <w:t>) Wykonawca winien przedłożyć wszelkie wymagane dokumenty w tym w szczególności:</w:t>
      </w:r>
    </w:p>
    <w:p w14:paraId="7150102D" w14:textId="08D3C21A"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zgodności wykonania robót z projektem oraz z przepisami, a także o doprowadzeniu do należytego stanu i porządku terenu budowy</w:t>
      </w:r>
      <w:r w:rsidR="00C14F29">
        <w:rPr>
          <w:rFonts w:ascii="Times New Roman" w:hAnsi="Times New Roman"/>
          <w:sz w:val="20"/>
          <w:szCs w:val="20"/>
        </w:rPr>
        <w:t>,</w:t>
      </w:r>
    </w:p>
    <w:p w14:paraId="5EB39C7E"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p>
    <w:p w14:paraId="2B878835"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p>
    <w:p w14:paraId="09812B74"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p>
    <w:p w14:paraId="3B6CBE95" w14:textId="69E89208" w:rsidR="00186E02"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r w:rsidR="00C14F29">
        <w:rPr>
          <w:rFonts w:ascii="Times New Roman" w:hAnsi="Times New Roman"/>
          <w:sz w:val="20"/>
          <w:szCs w:val="20"/>
        </w:rPr>
        <w:t>,</w:t>
      </w:r>
    </w:p>
    <w:p w14:paraId="6BA901ED" w14:textId="5369D5C4" w:rsidR="00700B15" w:rsidRPr="00667202" w:rsidRDefault="00700B15" w:rsidP="00700B15">
      <w:pPr>
        <w:pStyle w:val="Akapitzlist"/>
        <w:numPr>
          <w:ilvl w:val="0"/>
          <w:numId w:val="23"/>
        </w:numPr>
        <w:autoSpaceDE w:val="0"/>
        <w:autoSpaceDN w:val="0"/>
        <w:adjustRightInd w:val="0"/>
        <w:rPr>
          <w:rFonts w:ascii="Times New Roman" w:hAnsi="Times New Roman"/>
          <w:sz w:val="20"/>
          <w:szCs w:val="20"/>
        </w:rPr>
      </w:pPr>
      <w:r w:rsidRPr="00667202">
        <w:rPr>
          <w:rFonts w:ascii="Times New Roman" w:hAnsi="Times New Roman"/>
          <w:sz w:val="20"/>
          <w:szCs w:val="20"/>
        </w:rPr>
        <w:t>dokumenty potwierdzające rejestrację i dopuszczenie do eksploatacji dźwigu przez Urząd Dozoru Technicznego</w:t>
      </w:r>
      <w:r w:rsidR="00C14F29" w:rsidRPr="00667202">
        <w:rPr>
          <w:rFonts w:ascii="Times New Roman" w:hAnsi="Times New Roman"/>
          <w:sz w:val="20"/>
          <w:szCs w:val="20"/>
        </w:rPr>
        <w:t>,</w:t>
      </w:r>
    </w:p>
    <w:p w14:paraId="3BB00B29" w14:textId="73347E47" w:rsidR="00700B15" w:rsidRPr="00667202" w:rsidRDefault="00700B15" w:rsidP="00700B15">
      <w:pPr>
        <w:numPr>
          <w:ilvl w:val="0"/>
          <w:numId w:val="23"/>
        </w:numPr>
        <w:autoSpaceDE w:val="0"/>
        <w:autoSpaceDN w:val="0"/>
        <w:adjustRightInd w:val="0"/>
        <w:rPr>
          <w:rFonts w:ascii="Times New Roman" w:hAnsi="Times New Roman"/>
          <w:sz w:val="20"/>
          <w:szCs w:val="20"/>
        </w:rPr>
      </w:pPr>
      <w:r w:rsidRPr="00667202">
        <w:rPr>
          <w:rFonts w:ascii="Times New Roman" w:hAnsi="Times New Roman"/>
          <w:sz w:val="20"/>
          <w:szCs w:val="20"/>
        </w:rPr>
        <w:t xml:space="preserve">dokumentację techniczną dźwigu (DTR) z instrukcją obsługi, konserwacji i eksploatacji </w:t>
      </w:r>
      <w:r w:rsidRPr="00667202">
        <w:rPr>
          <w:rFonts w:ascii="Times New Roman" w:hAnsi="Times New Roman"/>
          <w:sz w:val="20"/>
          <w:szCs w:val="20"/>
        </w:rPr>
        <w:br/>
        <w:t>w języku polskim.</w:t>
      </w:r>
    </w:p>
    <w:p w14:paraId="55D831DE" w14:textId="59F2118E"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wyznaczy termin i rozpocznie odbiór końcowy całości przedmiotu umowy</w:t>
      </w:r>
      <w:r w:rsidR="00B27B6E">
        <w:rPr>
          <w:rFonts w:ascii="Times New Roman" w:hAnsi="Times New Roman"/>
          <w:sz w:val="20"/>
          <w:szCs w:val="20"/>
        </w:rPr>
        <w:t xml:space="preserve"> </w:t>
      </w:r>
      <w:r w:rsidRPr="00BE10D5">
        <w:rPr>
          <w:rFonts w:ascii="Times New Roman" w:hAnsi="Times New Roman"/>
          <w:sz w:val="20"/>
          <w:szCs w:val="20"/>
        </w:rPr>
        <w:t xml:space="preserve">w ciągu 10 dni od daty potwierdzenia przez inspektora nadzoru gotowości do odbioru. Zamawiający zawiadomi Wykonawcę </w:t>
      </w:r>
      <w:r w:rsidR="00D76A6D">
        <w:rPr>
          <w:rFonts w:ascii="Times New Roman" w:hAnsi="Times New Roman"/>
          <w:sz w:val="20"/>
          <w:szCs w:val="20"/>
        </w:rPr>
        <w:br/>
      </w:r>
      <w:r w:rsidRPr="00BE10D5">
        <w:rPr>
          <w:rFonts w:ascii="Times New Roman" w:hAnsi="Times New Roman"/>
          <w:sz w:val="20"/>
          <w:szCs w:val="20"/>
        </w:rPr>
        <w:t>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50FB267C"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nadających się do usunięcia - Zamawiający wyznaczy Wykonawcy termin na ich usuni</w:t>
      </w:r>
      <w:r w:rsidR="008B1123">
        <w:rPr>
          <w:rFonts w:ascii="Times New Roman" w:hAnsi="Times New Roman"/>
          <w:sz w:val="20"/>
          <w:szCs w:val="20"/>
        </w:rPr>
        <w:t>ę</w:t>
      </w:r>
      <w:r w:rsidRPr="00BE10D5">
        <w:rPr>
          <w:rFonts w:ascii="Times New Roman" w:hAnsi="Times New Roman"/>
          <w:sz w:val="20"/>
          <w:szCs w:val="20"/>
        </w:rPr>
        <w:t xml:space="preserve">cie, chyba że nie został wykonany cały Przedmiot Umowy – w takim przypadku Zamawiający ma prawo odmówić odbioru; </w:t>
      </w:r>
    </w:p>
    <w:p w14:paraId="3427F5D6" w14:textId="56EF6917" w:rsidR="00186E02" w:rsidRPr="00B96039" w:rsidRDefault="00186E02" w:rsidP="00B96039">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nie nadających się do usunięcia </w:t>
      </w:r>
      <w:r w:rsidR="00B96039">
        <w:rPr>
          <w:rFonts w:ascii="Times New Roman" w:hAnsi="Times New Roman"/>
          <w:sz w:val="20"/>
          <w:szCs w:val="20"/>
        </w:rPr>
        <w:t>–</w:t>
      </w:r>
      <w:r w:rsidRPr="00B96039">
        <w:rPr>
          <w:rFonts w:ascii="Times New Roman" w:hAnsi="Times New Roman"/>
          <w:sz w:val="20"/>
          <w:szCs w:val="20"/>
        </w:rPr>
        <w:t xml:space="preserve">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1A9A3930"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w:t>
      </w:r>
      <w:r w:rsidR="00211B56">
        <w:rPr>
          <w:rFonts w:ascii="Times New Roman" w:hAnsi="Times New Roman"/>
          <w:sz w:val="20"/>
          <w:szCs w:val="20"/>
        </w:rPr>
        <w:t>e</w:t>
      </w:r>
      <w:r w:rsidRPr="00BE10D5">
        <w:rPr>
          <w:rFonts w:ascii="Times New Roman" w:hAnsi="Times New Roman"/>
          <w:sz w:val="20"/>
          <w:szCs w:val="20"/>
        </w:rPr>
        <w:t>gające zakryciu, zamkni</w:t>
      </w:r>
      <w:r w:rsidR="00211B56">
        <w:rPr>
          <w:rFonts w:ascii="Times New Roman" w:hAnsi="Times New Roman"/>
          <w:sz w:val="20"/>
          <w:szCs w:val="20"/>
        </w:rPr>
        <w:t>ę</w:t>
      </w:r>
      <w:r w:rsidRPr="00BE10D5">
        <w:rPr>
          <w:rFonts w:ascii="Times New Roman" w:hAnsi="Times New Roman"/>
          <w:sz w:val="20"/>
          <w:szCs w:val="20"/>
        </w:rPr>
        <w:t>cie jakiegoś elementu, po którym nie jest możliwe odtworzenie faktycznego stanu ich wykonania</w:t>
      </w:r>
    </w:p>
    <w:p w14:paraId="136C33EA" w14:textId="5814A95B" w:rsidR="00186E02" w:rsidRPr="00312FF4" w:rsidRDefault="00186E02" w:rsidP="00312FF4">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w:t>
      </w:r>
      <w:r w:rsidR="00312FF4">
        <w:rPr>
          <w:rFonts w:ascii="Times New Roman" w:hAnsi="Times New Roman"/>
          <w:sz w:val="20"/>
          <w:szCs w:val="20"/>
        </w:rPr>
        <w:t>-</w:t>
      </w:r>
      <w:r w:rsidRPr="00312FF4">
        <w:rPr>
          <w:rFonts w:ascii="Times New Roman" w:hAnsi="Times New Roman"/>
          <w:sz w:val="20"/>
          <w:szCs w:val="20"/>
        </w:rPr>
        <w:t>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62650B88"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C45635">
        <w:rPr>
          <w:rFonts w:ascii="Times New Roman" w:hAnsi="Times New Roman"/>
          <w:b/>
          <w:bCs/>
          <w:sz w:val="20"/>
          <w:szCs w:val="20"/>
        </w:rPr>
        <w:t>7</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6F87F918"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w:t>
      </w:r>
    </w:p>
    <w:p w14:paraId="5038693E" w14:textId="7532C2F0"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w:t>
      </w:r>
      <w:r w:rsidR="0080588F">
        <w:rPr>
          <w:rFonts w:ascii="Times New Roman" w:hAnsi="Times New Roman"/>
          <w:sz w:val="20"/>
          <w:szCs w:val="20"/>
        </w:rPr>
        <w:t>/a</w:t>
      </w:r>
      <w:r w:rsidRPr="009F497E">
        <w:rPr>
          <w:rFonts w:ascii="Times New Roman" w:hAnsi="Times New Roman"/>
          <w:sz w:val="20"/>
          <w:szCs w:val="20"/>
        </w:rPr>
        <w:t xml:space="preserve"> podwykonawcy</w:t>
      </w:r>
      <w:r w:rsidR="0080588F">
        <w:rPr>
          <w:rFonts w:ascii="Times New Roman" w:hAnsi="Times New Roman"/>
          <w:sz w:val="20"/>
          <w:szCs w:val="20"/>
        </w:rPr>
        <w:t>/ów</w:t>
      </w:r>
      <w:r w:rsidRPr="009F497E">
        <w:rPr>
          <w:rFonts w:ascii="Times New Roman" w:hAnsi="Times New Roman"/>
          <w:sz w:val="20"/>
          <w:szCs w:val="20"/>
        </w:rPr>
        <w:t xml:space="preserve">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które nakładają na zamawiającego obowiązek odbierania faktur elektronicznych za pośrednictwem platformy 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t xml:space="preserve">Zamawiający oświadcza, że będzie realizować płatności za faktury z zastosowaniem mechanizmu podzielonej płatności tzw. </w:t>
      </w:r>
      <w:proofErr w:type="spellStart"/>
      <w:r w:rsidRPr="00C635DC">
        <w:rPr>
          <w:rFonts w:ascii="Times New Roman" w:hAnsi="Times New Roman"/>
          <w:sz w:val="20"/>
          <w:szCs w:val="20"/>
        </w:rPr>
        <w:t>split</w:t>
      </w:r>
      <w:proofErr w:type="spellEnd"/>
      <w:r w:rsidRPr="00C635DC">
        <w:rPr>
          <w:rFonts w:ascii="Times New Roman" w:hAnsi="Times New Roman"/>
          <w:sz w:val="20"/>
          <w:szCs w:val="20"/>
        </w:rPr>
        <w:t xml:space="preserve"> </w:t>
      </w:r>
      <w:proofErr w:type="spellStart"/>
      <w:r w:rsidRPr="00C635DC">
        <w:rPr>
          <w:rFonts w:ascii="Times New Roman" w:hAnsi="Times New Roman"/>
          <w:sz w:val="20"/>
          <w:szCs w:val="20"/>
        </w:rPr>
        <w:t>payment</w:t>
      </w:r>
      <w:proofErr w:type="spellEnd"/>
      <w:r w:rsidRPr="00C635DC">
        <w:rPr>
          <w:rFonts w:ascii="Times New Roman" w:hAnsi="Times New Roman"/>
          <w:sz w:val="20"/>
          <w:szCs w:val="20"/>
        </w:rPr>
        <w:t xml:space="preserve">.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a jego rachunek bankowy wskazany w umowie znajduje się na białej liście czynnych podatników VAT oraz jest objęty mechanizmem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w:t>
      </w:r>
    </w:p>
    <w:p w14:paraId="48A2D378"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Zapłata wynagrodzenia nastąpi w terminie 30 dni od dostarczenia faktury, wyłącznie na rachunek bankowy widniejący na białej liście podatników VAT prowadzonej przez Szefa Krajowej Administracji Skarbowej 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Wyklucza się stosowanie przez strony umowy konstrukcji prawnej, o której mowa w art. 518 Kodeksu Cywilnego (w szczególności Wykonawca nie może zawrzeć umowy poręczenia z podmiotem trzecim) oraz </w:t>
      </w:r>
      <w:r w:rsidRPr="00B761B7">
        <w:rPr>
          <w:rFonts w:ascii="Times New Roman" w:hAnsi="Times New Roman"/>
          <w:sz w:val="20"/>
          <w:szCs w:val="20"/>
        </w:rPr>
        <w:lastRenderedPageBreak/>
        <w:t>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76399F38"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C45635">
        <w:rPr>
          <w:rFonts w:ascii="Times New Roman" w:hAnsi="Times New Roman"/>
          <w:b/>
          <w:bCs/>
          <w:sz w:val="20"/>
          <w:szCs w:val="20"/>
        </w:rPr>
        <w:t>8</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5893F39"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t>
      </w:r>
      <w:r w:rsidR="00B16337">
        <w:rPr>
          <w:rFonts w:ascii="Times New Roman" w:hAnsi="Times New Roman"/>
          <w:sz w:val="20"/>
          <w:szCs w:val="20"/>
        </w:rPr>
        <w:br/>
      </w:r>
      <w:r w:rsidRPr="00B761B7">
        <w:rPr>
          <w:rFonts w:ascii="Times New Roman" w:hAnsi="Times New Roman"/>
          <w:sz w:val="20"/>
          <w:szCs w:val="20"/>
        </w:rPr>
        <w:t xml:space="preserve">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586D442E"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C45635">
        <w:rPr>
          <w:rFonts w:ascii="Times New Roman" w:hAnsi="Times New Roman"/>
          <w:b/>
          <w:bCs/>
          <w:sz w:val="20"/>
          <w:szCs w:val="20"/>
        </w:rPr>
        <w:t>9</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6CEDFE91"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udziela gwarancji jakości na wykonane roboty budowlane wraz z wbudowanymi materiałami</w:t>
      </w:r>
      <w:r w:rsidR="00CC5BCC">
        <w:rPr>
          <w:rFonts w:ascii="Times New Roman" w:hAnsi="Times New Roman"/>
          <w:sz w:val="20"/>
          <w:szCs w:val="20"/>
        </w:rPr>
        <w:br/>
      </w:r>
      <w:r w:rsidRPr="00B761B7">
        <w:rPr>
          <w:rFonts w:ascii="Times New Roman" w:hAnsi="Times New Roman"/>
          <w:sz w:val="20"/>
          <w:szCs w:val="20"/>
        </w:rPr>
        <w:t xml:space="preserve">i urządzeniami na okres </w:t>
      </w:r>
      <w:r w:rsidR="00916B16">
        <w:rPr>
          <w:rFonts w:ascii="Times New Roman" w:hAnsi="Times New Roman"/>
          <w:b/>
          <w:bCs/>
          <w:sz w:val="20"/>
          <w:szCs w:val="20"/>
        </w:rPr>
        <w:t>48</w:t>
      </w:r>
      <w:r w:rsidR="0098496C">
        <w:rPr>
          <w:rFonts w:ascii="Times New Roman" w:hAnsi="Times New Roman"/>
          <w:b/>
          <w:bCs/>
          <w:sz w:val="20"/>
          <w:szCs w:val="20"/>
        </w:rPr>
        <w:t xml:space="preserve"> </w:t>
      </w:r>
      <w:r w:rsidRPr="00667202">
        <w:rPr>
          <w:rFonts w:ascii="Times New Roman" w:hAnsi="Times New Roman"/>
          <w:b/>
          <w:bCs/>
          <w:sz w:val="20"/>
          <w:szCs w:val="20"/>
        </w:rPr>
        <w:t>(</w:t>
      </w:r>
      <w:r w:rsidR="00916B16">
        <w:rPr>
          <w:rFonts w:ascii="Times New Roman" w:hAnsi="Times New Roman"/>
          <w:b/>
          <w:bCs/>
          <w:sz w:val="20"/>
          <w:szCs w:val="20"/>
        </w:rPr>
        <w:t>czterdzieści</w:t>
      </w:r>
      <w:r w:rsidR="0096687B">
        <w:rPr>
          <w:rFonts w:ascii="Times New Roman" w:hAnsi="Times New Roman"/>
          <w:b/>
          <w:bCs/>
          <w:sz w:val="20"/>
          <w:szCs w:val="20"/>
        </w:rPr>
        <w:t xml:space="preserve"> </w:t>
      </w:r>
      <w:r w:rsidR="00916B16">
        <w:rPr>
          <w:rFonts w:ascii="Times New Roman" w:hAnsi="Times New Roman"/>
          <w:b/>
          <w:bCs/>
          <w:sz w:val="20"/>
          <w:szCs w:val="20"/>
        </w:rPr>
        <w:t>osiem</w:t>
      </w:r>
      <w:r w:rsidRPr="00667202">
        <w:rPr>
          <w:rFonts w:ascii="Times New Roman" w:hAnsi="Times New Roman"/>
          <w:b/>
          <w:bCs/>
          <w:sz w:val="20"/>
          <w:szCs w:val="20"/>
        </w:rPr>
        <w:t>)</w:t>
      </w:r>
      <w:r w:rsidRPr="00667202">
        <w:rPr>
          <w:rFonts w:ascii="Times New Roman" w:hAnsi="Times New Roman"/>
          <w:sz w:val="20"/>
          <w:szCs w:val="20"/>
        </w:rPr>
        <w:t xml:space="preserve"> </w:t>
      </w:r>
      <w:r w:rsidRPr="00667202">
        <w:rPr>
          <w:rFonts w:ascii="Times New Roman" w:hAnsi="Times New Roman"/>
          <w:b/>
          <w:bCs/>
          <w:sz w:val="20"/>
          <w:szCs w:val="20"/>
        </w:rPr>
        <w:t>miesi</w:t>
      </w:r>
      <w:r w:rsidR="00C45635" w:rsidRPr="00667202">
        <w:rPr>
          <w:rFonts w:ascii="Times New Roman" w:hAnsi="Times New Roman"/>
          <w:b/>
          <w:bCs/>
          <w:sz w:val="20"/>
          <w:szCs w:val="20"/>
        </w:rPr>
        <w:t>ę</w:t>
      </w:r>
      <w:r w:rsidRPr="00667202">
        <w:rPr>
          <w:rFonts w:ascii="Times New Roman" w:hAnsi="Times New Roman"/>
          <w:b/>
          <w:bCs/>
          <w:sz w:val="20"/>
          <w:szCs w:val="20"/>
        </w:rPr>
        <w:t>cy</w:t>
      </w:r>
      <w:r w:rsidR="0098496C">
        <w:rPr>
          <w:rFonts w:ascii="Times New Roman" w:hAnsi="Times New Roman"/>
          <w:b/>
          <w:bCs/>
          <w:sz w:val="20"/>
          <w:szCs w:val="20"/>
        </w:rPr>
        <w:t xml:space="preserve"> na urządzenia dźwigowe i 60 (sześćdziesiąt</w:t>
      </w:r>
      <w:r w:rsidR="00916B16">
        <w:rPr>
          <w:rFonts w:ascii="Times New Roman" w:hAnsi="Times New Roman"/>
          <w:b/>
          <w:bCs/>
          <w:sz w:val="20"/>
          <w:szCs w:val="20"/>
        </w:rPr>
        <w:t>)</w:t>
      </w:r>
      <w:r w:rsidR="0098496C">
        <w:rPr>
          <w:rFonts w:ascii="Times New Roman" w:hAnsi="Times New Roman"/>
          <w:b/>
          <w:bCs/>
          <w:sz w:val="20"/>
          <w:szCs w:val="20"/>
        </w:rPr>
        <w:t xml:space="preserve"> miesięcy</w:t>
      </w:r>
      <w:r w:rsidR="00916B16">
        <w:rPr>
          <w:rFonts w:ascii="Times New Roman" w:hAnsi="Times New Roman"/>
          <w:b/>
          <w:bCs/>
          <w:sz w:val="20"/>
          <w:szCs w:val="20"/>
        </w:rPr>
        <w:t xml:space="preserve"> </w:t>
      </w:r>
      <w:r w:rsidR="0098496C">
        <w:rPr>
          <w:rFonts w:ascii="Times New Roman" w:hAnsi="Times New Roman"/>
          <w:b/>
          <w:bCs/>
          <w:sz w:val="20"/>
          <w:szCs w:val="20"/>
        </w:rPr>
        <w:t>na roboty budowlane</w:t>
      </w:r>
      <w:r w:rsidRPr="00B761B7">
        <w:rPr>
          <w:rFonts w:ascii="Times New Roman" w:hAnsi="Times New Roman"/>
          <w:sz w:val="20"/>
          <w:szCs w:val="20"/>
        </w:rPr>
        <w:t xml:space="preserve">, 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3F88B65D"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667202">
        <w:rPr>
          <w:rFonts w:ascii="Times New Roman" w:hAnsi="Times New Roman"/>
          <w:b/>
          <w:bCs/>
          <w:sz w:val="20"/>
          <w:szCs w:val="20"/>
        </w:rPr>
        <w:t>6</w:t>
      </w:r>
      <w:r w:rsidR="00667202" w:rsidRPr="00667202">
        <w:rPr>
          <w:rFonts w:ascii="Times New Roman" w:hAnsi="Times New Roman"/>
          <w:b/>
          <w:bCs/>
          <w:sz w:val="20"/>
          <w:szCs w:val="20"/>
        </w:rPr>
        <w:t>-</w:t>
      </w:r>
      <w:r w:rsidRPr="00667202">
        <w:rPr>
          <w:rFonts w:ascii="Times New Roman" w:hAnsi="Times New Roman"/>
          <w:b/>
          <w:bCs/>
          <w:sz w:val="20"/>
          <w:szCs w:val="20"/>
        </w:rPr>
        <w:t>miesięcy</w:t>
      </w:r>
      <w:r w:rsidRPr="00B761B7">
        <w:rPr>
          <w:rFonts w:ascii="Times New Roman" w:hAnsi="Times New Roman"/>
          <w:sz w:val="20"/>
          <w:szCs w:val="20"/>
        </w:rPr>
        <w:t xml:space="preserve">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5E32529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obniżyć wynagrodzenie Wykonawcy za ten przedmiot odpowiednio do utraconej wartości użytkowej </w:t>
      </w:r>
      <w:r w:rsidR="00CC5BCC">
        <w:rPr>
          <w:rFonts w:ascii="Times New Roman" w:hAnsi="Times New Roman"/>
          <w:sz w:val="20"/>
          <w:szCs w:val="20"/>
        </w:rPr>
        <w:br/>
      </w:r>
      <w:r w:rsidRPr="00BE10D5">
        <w:rPr>
          <w:rFonts w:ascii="Times New Roman" w:hAnsi="Times New Roman"/>
          <w:sz w:val="20"/>
          <w:szCs w:val="20"/>
        </w:rPr>
        <w:t>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4B975913"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jeżeli wady nie uniemożliwiają użytkowania przedmiotu umowy zgodnie z jego przeznaczeniem - obniżyć wynagrodzenie za ten przedmiot odpowiednio do utraconej wartości użytkowej, estetycznej </w:t>
      </w:r>
      <w:r w:rsidR="00CC5BCC">
        <w:rPr>
          <w:rFonts w:ascii="Times New Roman" w:hAnsi="Times New Roman"/>
          <w:sz w:val="20"/>
          <w:szCs w:val="20"/>
        </w:rPr>
        <w:br/>
      </w:r>
      <w:r w:rsidRPr="00BE10D5">
        <w:rPr>
          <w:rFonts w:ascii="Times New Roman" w:hAnsi="Times New Roman"/>
          <w:sz w:val="20"/>
          <w:szCs w:val="20"/>
        </w:rPr>
        <w:t>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Okresy gwarancji i rękojmi ulegają przedłużeniu o okresy napraw liczone od dnia zgaszenia do dnia protokolarnego stwierdzenia wady(usterki).</w:t>
      </w:r>
    </w:p>
    <w:p w14:paraId="288FDB60" w14:textId="2C4B8F65" w:rsidR="00186E02" w:rsidRDefault="00186E02" w:rsidP="00186E02">
      <w:pPr>
        <w:autoSpaceDE w:val="0"/>
        <w:autoSpaceDN w:val="0"/>
        <w:adjustRightInd w:val="0"/>
        <w:jc w:val="center"/>
        <w:rPr>
          <w:rFonts w:ascii="Times New Roman" w:hAnsi="Times New Roman"/>
          <w:b/>
          <w:bCs/>
          <w:sz w:val="20"/>
          <w:szCs w:val="20"/>
        </w:rPr>
      </w:pPr>
    </w:p>
    <w:p w14:paraId="31DFC1AD" w14:textId="02ED976F"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955DE7">
        <w:rPr>
          <w:rFonts w:ascii="Times New Roman" w:hAnsi="Times New Roman"/>
          <w:b/>
          <w:bCs/>
          <w:sz w:val="20"/>
          <w:szCs w:val="20"/>
        </w:rPr>
        <w:t>0</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6FD72718" w:rsidR="00186E02" w:rsidRPr="003154E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t>
      </w:r>
      <w:r w:rsidR="00955DE7">
        <w:rPr>
          <w:rFonts w:ascii="Times New Roman" w:hAnsi="Times New Roman"/>
          <w:sz w:val="20"/>
          <w:szCs w:val="20"/>
        </w:rPr>
        <w:br/>
      </w:r>
      <w:r w:rsidRPr="00726C57">
        <w:rPr>
          <w:rFonts w:ascii="Times New Roman" w:hAnsi="Times New Roman"/>
          <w:sz w:val="20"/>
          <w:szCs w:val="20"/>
        </w:rPr>
        <w:t xml:space="preserve">w </w:t>
      </w:r>
      <w:r w:rsidRPr="003154E2">
        <w:rPr>
          <w:rFonts w:ascii="Times New Roman" w:hAnsi="Times New Roman"/>
          <w:sz w:val="20"/>
          <w:szCs w:val="20"/>
        </w:rPr>
        <w:t xml:space="preserve">wysokości </w:t>
      </w:r>
      <w:r w:rsidR="00EE5398" w:rsidRPr="003154E2">
        <w:rPr>
          <w:rFonts w:ascii="Times New Roman" w:hAnsi="Times New Roman"/>
          <w:sz w:val="20"/>
          <w:szCs w:val="20"/>
        </w:rPr>
        <w:t>5</w:t>
      </w:r>
      <w:r w:rsidRPr="003154E2">
        <w:rPr>
          <w:rFonts w:ascii="Times New Roman" w:hAnsi="Times New Roman"/>
          <w:sz w:val="20"/>
          <w:szCs w:val="20"/>
        </w:rPr>
        <w:t>% wynagrodzenia umownego brutto, o którym mowa w § 5 ust. 1 w kwocie: …………………….. zł (słownie: ……………………………………… 00/100), w formie:</w:t>
      </w:r>
    </w:p>
    <w:p w14:paraId="68963314" w14:textId="268F2998" w:rsidR="00186E02" w:rsidRPr="00955DE7"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3154E2">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r w:rsidR="00955DE7" w:rsidRPr="00955DE7">
        <w:rPr>
          <w:rFonts w:ascii="Times New Roman" w:hAnsi="Times New Roman"/>
          <w:b/>
          <w:bCs/>
          <w:sz w:val="20"/>
          <w:szCs w:val="20"/>
        </w:rPr>
        <w:t>Dźwig osobowy w oddziale</w:t>
      </w:r>
      <w:r w:rsidR="005F40B4" w:rsidRPr="00955DE7">
        <w:rPr>
          <w:rFonts w:ascii="Times New Roman" w:hAnsi="Times New Roman"/>
          <w:b/>
          <w:bCs/>
          <w:sz w:val="20"/>
          <w:szCs w:val="20"/>
        </w:rPr>
        <w:t xml:space="preserve"> ODR </w:t>
      </w:r>
      <w:r w:rsidR="00955DE7" w:rsidRPr="00955DE7">
        <w:rPr>
          <w:rFonts w:ascii="Times New Roman" w:hAnsi="Times New Roman"/>
          <w:b/>
          <w:bCs/>
          <w:sz w:val="20"/>
          <w:szCs w:val="20"/>
        </w:rPr>
        <w:t xml:space="preserve">w </w:t>
      </w:r>
      <w:r w:rsidR="005F40B4" w:rsidRPr="00955DE7">
        <w:rPr>
          <w:rFonts w:ascii="Times New Roman" w:hAnsi="Times New Roman"/>
          <w:b/>
          <w:bCs/>
          <w:sz w:val="20"/>
          <w:szCs w:val="20"/>
        </w:rPr>
        <w:t>Bielsk</w:t>
      </w:r>
      <w:r w:rsidR="00955DE7" w:rsidRPr="00955DE7">
        <w:rPr>
          <w:rFonts w:ascii="Times New Roman" w:hAnsi="Times New Roman"/>
          <w:b/>
          <w:bCs/>
          <w:sz w:val="20"/>
          <w:szCs w:val="20"/>
        </w:rPr>
        <w:t>u</w:t>
      </w:r>
      <w:r w:rsidR="005F40B4" w:rsidRPr="00955DE7">
        <w:rPr>
          <w:rFonts w:ascii="Times New Roman" w:hAnsi="Times New Roman"/>
          <w:b/>
          <w:bCs/>
          <w:sz w:val="20"/>
          <w:szCs w:val="20"/>
        </w:rPr>
        <w:t>-Biał</w:t>
      </w:r>
      <w:r w:rsidR="00955DE7" w:rsidRPr="00955DE7">
        <w:rPr>
          <w:rFonts w:ascii="Times New Roman" w:hAnsi="Times New Roman"/>
          <w:b/>
          <w:bCs/>
          <w:sz w:val="20"/>
          <w:szCs w:val="20"/>
        </w:rPr>
        <w:t>ej</w:t>
      </w:r>
      <w:r w:rsidR="00556664">
        <w:rPr>
          <w:rFonts w:ascii="Times New Roman" w:hAnsi="Times New Roman"/>
          <w:sz w:val="20"/>
          <w:szCs w:val="20"/>
        </w:rPr>
        <w:t>.</w:t>
      </w:r>
    </w:p>
    <w:p w14:paraId="65326486" w14:textId="0125DDF9"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bankowego lub spółdzielczej kasy oszczędnościowo-kredytowej udzielonego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p>
    <w:p w14:paraId="594755D9" w14:textId="24C13B8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bankowej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20B558A0" w14:textId="08E77C66"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ubezpieczeniowej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6815B017" w14:textId="3A51C5A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w:t>
      </w:r>
      <w:r w:rsidR="004F6E9E">
        <w:rPr>
          <w:rFonts w:ascii="Times New Roman" w:hAnsi="Times New Roman"/>
          <w:sz w:val="20"/>
          <w:szCs w:val="20"/>
        </w:rPr>
        <w:t>..</w:t>
      </w:r>
      <w:r w:rsidRPr="002F50E6">
        <w:rPr>
          <w:rFonts w:ascii="Times New Roman" w:hAnsi="Times New Roman"/>
          <w:sz w:val="20"/>
          <w:szCs w:val="20"/>
        </w:rPr>
        <w:t>….. .</w:t>
      </w:r>
    </w:p>
    <w:p w14:paraId="3AADADEC" w14:textId="77777777" w:rsidR="00955DE7"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Zabezpieczenie należytego wykonania umowy służy pokryciu roszczeń z tytułu niewykonania lub nienależytego wykonania umowy.</w:t>
      </w:r>
    </w:p>
    <w:p w14:paraId="687E2D7B" w14:textId="78B108DB" w:rsidR="00186E02"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Zwrot wniesionego zabezpieczenia:</w:t>
      </w:r>
    </w:p>
    <w:p w14:paraId="4BA3A3FF"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70% wysokości zabezpieczenia zostanie zwrócone w terminie 30 dni od dnia wykonania zamówienia 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66CEDA3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662F2E">
        <w:rPr>
          <w:rFonts w:ascii="Times New Roman" w:hAnsi="Times New Roman"/>
          <w:b/>
          <w:bCs/>
          <w:sz w:val="20"/>
          <w:szCs w:val="20"/>
        </w:rPr>
        <w:t>1</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36EF57D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w:t>
      </w:r>
      <w:r w:rsidR="00C43E16">
        <w:rPr>
          <w:rFonts w:ascii="Times New Roman" w:hAnsi="Times New Roman"/>
          <w:sz w:val="20"/>
          <w:szCs w:val="20"/>
        </w:rPr>
        <w:t xml:space="preserve"> </w:t>
      </w:r>
      <w:r w:rsidRPr="00BE10D5">
        <w:rPr>
          <w:rFonts w:ascii="Times New Roman" w:hAnsi="Times New Roman"/>
          <w:sz w:val="20"/>
          <w:szCs w:val="20"/>
        </w:rPr>
        <w:t>/</w:t>
      </w:r>
      <w:r w:rsidR="00C43E16">
        <w:rPr>
          <w:rFonts w:ascii="Times New Roman" w:hAnsi="Times New Roman"/>
          <w:sz w:val="20"/>
          <w:szCs w:val="20"/>
        </w:rPr>
        <w:t xml:space="preserve"> </w:t>
      </w:r>
      <w:r w:rsidRPr="00BE10D5">
        <w:rPr>
          <w:rFonts w:ascii="Times New Roman" w:hAnsi="Times New Roman"/>
          <w:sz w:val="20"/>
          <w:szCs w:val="20"/>
        </w:rPr>
        <w:t>nie zamierza</w:t>
      </w:r>
      <w:r w:rsidR="009655AD">
        <w:rPr>
          <w:rFonts w:ascii="Times New Roman" w:hAnsi="Times New Roman"/>
          <w:sz w:val="20"/>
          <w:szCs w:val="20"/>
        </w:rPr>
        <w:t>*</w:t>
      </w:r>
      <w:r w:rsidRPr="00BE10D5">
        <w:rPr>
          <w:rFonts w:ascii="Times New Roman" w:hAnsi="Times New Roman"/>
          <w:sz w:val="20"/>
          <w:szCs w:val="20"/>
        </w:rPr>
        <w:t xml:space="preserve">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14643571" w:rsidR="00186E02"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6362F056" w14:textId="65AB0D99" w:rsidR="009655AD" w:rsidRDefault="009655AD" w:rsidP="009655AD">
      <w:pPr>
        <w:autoSpaceDE w:val="0"/>
        <w:autoSpaceDN w:val="0"/>
        <w:adjustRightInd w:val="0"/>
        <w:ind w:left="284"/>
        <w:rPr>
          <w:rFonts w:ascii="Times New Roman" w:hAnsi="Times New Roman"/>
          <w:sz w:val="20"/>
          <w:szCs w:val="20"/>
        </w:rPr>
      </w:pPr>
    </w:p>
    <w:p w14:paraId="6E35982C" w14:textId="55C7355A" w:rsidR="009655AD" w:rsidRPr="00BE10D5" w:rsidRDefault="009655AD" w:rsidP="009655AD">
      <w:pPr>
        <w:autoSpaceDE w:val="0"/>
        <w:autoSpaceDN w:val="0"/>
        <w:adjustRightInd w:val="0"/>
        <w:ind w:left="284"/>
        <w:rPr>
          <w:rFonts w:ascii="Times New Roman" w:hAnsi="Times New Roman"/>
          <w:sz w:val="20"/>
          <w:szCs w:val="20"/>
        </w:rPr>
      </w:pPr>
      <w:r>
        <w:rPr>
          <w:rFonts w:ascii="Times New Roman" w:hAnsi="Times New Roman"/>
          <w:sz w:val="20"/>
          <w:szCs w:val="20"/>
        </w:rPr>
        <w:t>* niewłaściwe skreślić</w:t>
      </w:r>
    </w:p>
    <w:p w14:paraId="2A5F11E8" w14:textId="41B4F66A" w:rsidR="009655AD" w:rsidRPr="009655AD" w:rsidRDefault="00186E02" w:rsidP="009655AD">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powinna zawierać zapis zobowiązujący Podwykonawcę do powiadomienia Zamawiającego o dokonaniu przez Wykonawcę zapłaty za roboty zrealizowane przez Podwykonawcę, stanowiące przedmiot tej umowy, w ciągu 3 dni roboczych od daty wpływu należności na rachunek bankowy Podwykonawcy.</w:t>
      </w:r>
    </w:p>
    <w:p w14:paraId="016D56BD" w14:textId="1FF1C170"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gdy przesłany projekt umowy z Podwykonawcami zawiera postanowienia sprzeczne </w:t>
      </w:r>
      <w:r w:rsidR="00701970">
        <w:rPr>
          <w:rFonts w:ascii="Times New Roman" w:hAnsi="Times New Roman"/>
          <w:sz w:val="20"/>
          <w:szCs w:val="20"/>
        </w:rPr>
        <w:br/>
      </w:r>
      <w:r w:rsidRPr="00BE10D5">
        <w:rPr>
          <w:rFonts w:ascii="Times New Roman" w:hAnsi="Times New Roman"/>
          <w:sz w:val="20"/>
          <w:szCs w:val="20"/>
        </w:rPr>
        <w:t>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E7943D1" w14:textId="1896B843"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Do zawarcia umów przez Podwykonawcę z dalszym podwykonawcą wymagana jest zgoda Zamawiającego </w:t>
      </w:r>
      <w:r w:rsidR="00701970">
        <w:rPr>
          <w:rFonts w:ascii="Times New Roman" w:hAnsi="Times New Roman"/>
          <w:sz w:val="20"/>
          <w:szCs w:val="20"/>
        </w:rPr>
        <w:br/>
      </w:r>
      <w:r w:rsidRPr="00BE10D5">
        <w:rPr>
          <w:rFonts w:ascii="Times New Roman" w:hAnsi="Times New Roman"/>
          <w:sz w:val="20"/>
          <w:szCs w:val="20"/>
        </w:rPr>
        <w:t>i Wykonawcy, postanowienia ust. 9 stosuje się odpowiednio.</w:t>
      </w:r>
    </w:p>
    <w:p w14:paraId="5D2B6B6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3318138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w:t>
      </w:r>
      <w:r w:rsidR="00D06E50">
        <w:rPr>
          <w:rFonts w:ascii="Times New Roman" w:hAnsi="Times New Roman"/>
          <w:sz w:val="20"/>
          <w:szCs w:val="20"/>
        </w:rPr>
        <w:br/>
      </w:r>
      <w:r w:rsidRPr="00BE10D5">
        <w:rPr>
          <w:rFonts w:ascii="Times New Roman" w:hAnsi="Times New Roman"/>
          <w:sz w:val="20"/>
          <w:szCs w:val="20"/>
        </w:rPr>
        <w:t>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6A75E6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zawarcia umowy Wykonawcy z Podwykonawcą lub Podwykonawcy z dalszym Podwykonawcą bez zgody Zamawiającego oraz w przypadku nieuwzględnienia sprzeciwu lub zastrzeżeń do umowy </w:t>
      </w:r>
      <w:r w:rsidRPr="00BE10D5">
        <w:rPr>
          <w:rFonts w:ascii="Times New Roman" w:hAnsi="Times New Roman"/>
          <w:sz w:val="20"/>
          <w:szCs w:val="20"/>
        </w:rPr>
        <w:lastRenderedPageBreak/>
        <w:t xml:space="preserve">zgłoszonych zgodnie z ustaleniami </w:t>
      </w:r>
      <w:r w:rsidR="00D06E50">
        <w:rPr>
          <w:rFonts w:ascii="Times New Roman" w:hAnsi="Times New Roman"/>
          <w:sz w:val="20"/>
          <w:szCs w:val="20"/>
        </w:rPr>
        <w:t xml:space="preserve">zawartymi w </w:t>
      </w:r>
      <w:r w:rsidRPr="00BE10D5">
        <w:rPr>
          <w:rFonts w:ascii="Times New Roman" w:hAnsi="Times New Roman"/>
          <w:sz w:val="20"/>
          <w:szCs w:val="20"/>
        </w:rPr>
        <w:t>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3583830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D06E50">
        <w:rPr>
          <w:rFonts w:ascii="Times New Roman" w:hAnsi="Times New Roman"/>
          <w:b/>
          <w:bCs/>
          <w:sz w:val="20"/>
          <w:szCs w:val="20"/>
        </w:rPr>
        <w:t>2</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676F51B9"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567DA35A" w14:textId="77777777" w:rsidR="00186E02" w:rsidRDefault="00186E02" w:rsidP="00186E02">
      <w:pPr>
        <w:autoSpaceDE w:val="0"/>
        <w:autoSpaceDN w:val="0"/>
        <w:adjustRightInd w:val="0"/>
        <w:jc w:val="center"/>
        <w:rPr>
          <w:rFonts w:ascii="Times New Roman" w:hAnsi="Times New Roman"/>
          <w:b/>
          <w:bCs/>
          <w:sz w:val="20"/>
          <w:szCs w:val="20"/>
        </w:rPr>
      </w:pPr>
    </w:p>
    <w:p w14:paraId="5C796848" w14:textId="6FD0B98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534908">
        <w:rPr>
          <w:rFonts w:ascii="Times New Roman" w:hAnsi="Times New Roman"/>
          <w:b/>
          <w:bCs/>
          <w:sz w:val="20"/>
          <w:szCs w:val="20"/>
        </w:rPr>
        <w:t>3</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1" w:name="_Hlk83643326"/>
      <w:r w:rsidRPr="00223ECC">
        <w:rPr>
          <w:rFonts w:ascii="Times New Roman" w:hAnsi="Times New Roman"/>
          <w:sz w:val="20"/>
          <w:szCs w:val="20"/>
        </w:rPr>
        <w:t>.</w:t>
      </w:r>
    </w:p>
    <w:bookmarkEnd w:id="1"/>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0C16365D"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sidR="00B765FB">
        <w:rPr>
          <w:rFonts w:ascii="Times New Roman" w:hAnsi="Times New Roman"/>
          <w:b/>
          <w:bCs/>
          <w:sz w:val="20"/>
          <w:szCs w:val="20"/>
        </w:rPr>
        <w:t>4</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lastRenderedPageBreak/>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79498B5E"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427ACF">
        <w:rPr>
          <w:rFonts w:ascii="Times New Roman" w:hAnsi="Times New Roman"/>
          <w:b/>
          <w:bCs/>
          <w:sz w:val="20"/>
          <w:szCs w:val="20"/>
        </w:rPr>
        <w:t>5</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32E622C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427ACF">
        <w:rPr>
          <w:rFonts w:ascii="Times New Roman" w:hAnsi="Times New Roman"/>
          <w:b/>
          <w:bCs/>
          <w:sz w:val="20"/>
          <w:szCs w:val="20"/>
        </w:rPr>
        <w:t>6</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2" w:name="_Hlk64973673"/>
      <w:r w:rsidRPr="00BE10D5">
        <w:rPr>
          <w:rFonts w:ascii="Times New Roman" w:hAnsi="Times New Roman"/>
          <w:sz w:val="20"/>
          <w:szCs w:val="20"/>
        </w:rPr>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2"/>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B3BE6F6" w:rsidR="00186E02" w:rsidRDefault="00186E02" w:rsidP="00186E02">
      <w:pPr>
        <w:autoSpaceDE w:val="0"/>
        <w:autoSpaceDN w:val="0"/>
        <w:adjustRightInd w:val="0"/>
        <w:jc w:val="center"/>
        <w:rPr>
          <w:rFonts w:ascii="Times New Roman" w:hAnsi="Times New Roman"/>
          <w:b/>
          <w:bCs/>
          <w:sz w:val="20"/>
          <w:szCs w:val="20"/>
        </w:rPr>
      </w:pPr>
    </w:p>
    <w:p w14:paraId="44186F77" w14:textId="78790B0F" w:rsidR="004469F1" w:rsidRDefault="004469F1" w:rsidP="00186E02">
      <w:pPr>
        <w:autoSpaceDE w:val="0"/>
        <w:autoSpaceDN w:val="0"/>
        <w:adjustRightInd w:val="0"/>
        <w:jc w:val="center"/>
        <w:rPr>
          <w:rFonts w:ascii="Times New Roman" w:hAnsi="Times New Roman"/>
          <w:b/>
          <w:bCs/>
          <w:sz w:val="20"/>
          <w:szCs w:val="20"/>
        </w:rPr>
      </w:pPr>
    </w:p>
    <w:p w14:paraId="56AA2EB1" w14:textId="59CE1A09" w:rsidR="004469F1" w:rsidRDefault="004469F1" w:rsidP="00186E02">
      <w:pPr>
        <w:autoSpaceDE w:val="0"/>
        <w:autoSpaceDN w:val="0"/>
        <w:adjustRightInd w:val="0"/>
        <w:jc w:val="center"/>
        <w:rPr>
          <w:rFonts w:ascii="Times New Roman" w:hAnsi="Times New Roman"/>
          <w:b/>
          <w:bCs/>
          <w:sz w:val="20"/>
          <w:szCs w:val="20"/>
        </w:rPr>
      </w:pPr>
    </w:p>
    <w:p w14:paraId="52C9AE06" w14:textId="77777777" w:rsidR="004469F1" w:rsidRPr="00BE10D5" w:rsidRDefault="004469F1" w:rsidP="00186E02">
      <w:pPr>
        <w:autoSpaceDE w:val="0"/>
        <w:autoSpaceDN w:val="0"/>
        <w:adjustRightInd w:val="0"/>
        <w:jc w:val="center"/>
        <w:rPr>
          <w:rFonts w:ascii="Times New Roman" w:hAnsi="Times New Roman"/>
          <w:b/>
          <w:bCs/>
          <w:sz w:val="20"/>
          <w:szCs w:val="20"/>
        </w:rPr>
      </w:pPr>
    </w:p>
    <w:p w14:paraId="3EA24CF4" w14:textId="6B88D40D"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1</w:t>
      </w:r>
      <w:r w:rsidR="004469F1">
        <w:rPr>
          <w:rFonts w:ascii="Times New Roman" w:hAnsi="Times New Roman"/>
          <w:b/>
          <w:bCs/>
          <w:sz w:val="20"/>
          <w:szCs w:val="20"/>
        </w:rPr>
        <w:t>7</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1B441FE6"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w:t>
      </w:r>
      <w:r w:rsidR="00D15662">
        <w:rPr>
          <w:rFonts w:ascii="Times New Roman" w:hAnsi="Times New Roman"/>
          <w:b/>
          <w:bCs/>
          <w:sz w:val="20"/>
          <w:szCs w:val="20"/>
        </w:rPr>
        <w:t>8</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4DBEFC85"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D15662">
        <w:rPr>
          <w:rFonts w:ascii="Times New Roman" w:hAnsi="Times New Roman"/>
          <w:b/>
          <w:bCs/>
          <w:sz w:val="20"/>
          <w:szCs w:val="20"/>
        </w:rPr>
        <w:t>19</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3764AD0D" w14:textId="77777777" w:rsidR="00186E02" w:rsidRDefault="00186E02" w:rsidP="00186E02">
      <w:pPr>
        <w:autoSpaceDE w:val="0"/>
        <w:autoSpaceDN w:val="0"/>
        <w:adjustRightInd w:val="0"/>
        <w:jc w:val="center"/>
        <w:rPr>
          <w:rFonts w:ascii="Times New Roman" w:hAnsi="Times New Roman"/>
          <w:b/>
          <w:bCs/>
          <w:sz w:val="20"/>
          <w:szCs w:val="20"/>
        </w:rPr>
      </w:pPr>
    </w:p>
    <w:p w14:paraId="1219CBD6" w14:textId="65A2320F"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D15662">
        <w:rPr>
          <w:rFonts w:ascii="Times New Roman" w:hAnsi="Times New Roman"/>
          <w:b/>
          <w:bCs/>
          <w:sz w:val="20"/>
          <w:szCs w:val="20"/>
        </w:rPr>
        <w:t>0</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Dopuszcza się stosowanie cen jednostkowych materiałów na podstawie cen średnich według cennika SEKOCENBUD za kwartał poprzedzający udzielenie zamówienia dodatkowego.</w:t>
      </w:r>
    </w:p>
    <w:p w14:paraId="521C034A"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17B7210D" w14:textId="77777777" w:rsidR="00186E02" w:rsidRDefault="00186E02" w:rsidP="00186E02">
      <w:pPr>
        <w:autoSpaceDE w:val="0"/>
        <w:autoSpaceDN w:val="0"/>
        <w:adjustRightInd w:val="0"/>
        <w:jc w:val="center"/>
        <w:rPr>
          <w:rFonts w:ascii="Times New Roman" w:hAnsi="Times New Roman"/>
          <w:b/>
          <w:bCs/>
          <w:sz w:val="20"/>
          <w:szCs w:val="20"/>
        </w:rPr>
      </w:pPr>
    </w:p>
    <w:p w14:paraId="677BAA2A" w14:textId="0A2AD5E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D15662">
        <w:rPr>
          <w:rFonts w:ascii="Times New Roman" w:hAnsi="Times New Roman"/>
          <w:b/>
          <w:bCs/>
          <w:sz w:val="20"/>
          <w:szCs w:val="20"/>
        </w:rPr>
        <w:t>1</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25E242C2"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285D34C5" w:rsidR="00186E02" w:rsidRPr="00BE10D5" w:rsidRDefault="00186E02" w:rsidP="00186E02">
      <w:pPr>
        <w:autoSpaceDE w:val="0"/>
        <w:autoSpaceDN w:val="0"/>
        <w:adjustRightInd w:val="0"/>
        <w:rPr>
          <w:rFonts w:ascii="Times New Roman" w:hAnsi="Times New Roman"/>
          <w:sz w:val="20"/>
          <w:szCs w:val="20"/>
        </w:rPr>
      </w:pP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4D2C" w14:textId="77777777" w:rsidR="0055498C" w:rsidRDefault="0055498C" w:rsidP="0098496C">
      <w:r>
        <w:separator/>
      </w:r>
    </w:p>
  </w:endnote>
  <w:endnote w:type="continuationSeparator" w:id="0">
    <w:p w14:paraId="3EFA94FC" w14:textId="77777777" w:rsidR="0055498C" w:rsidRDefault="0055498C" w:rsidP="009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6709" w14:textId="77777777" w:rsidR="0055498C" w:rsidRDefault="0055498C" w:rsidP="0098496C">
      <w:r>
        <w:separator/>
      </w:r>
    </w:p>
  </w:footnote>
  <w:footnote w:type="continuationSeparator" w:id="0">
    <w:p w14:paraId="2D8F82BB" w14:textId="77777777" w:rsidR="0055498C" w:rsidRDefault="0055498C" w:rsidP="0098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815EC"/>
    <w:multiLevelType w:val="hybridMultilevel"/>
    <w:tmpl w:val="4498E3F6"/>
    <w:lvl w:ilvl="0" w:tplc="F8C0723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86EB6"/>
    <w:multiLevelType w:val="hybridMultilevel"/>
    <w:tmpl w:val="60201956"/>
    <w:lvl w:ilvl="0" w:tplc="75525B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2A255C"/>
    <w:multiLevelType w:val="hybridMultilevel"/>
    <w:tmpl w:val="7062B7E0"/>
    <w:lvl w:ilvl="0" w:tplc="16062D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C78E8"/>
    <w:multiLevelType w:val="hybridMultilevel"/>
    <w:tmpl w:val="247CFBEC"/>
    <w:lvl w:ilvl="0" w:tplc="2FCE5D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1477270">
    <w:abstractNumId w:val="18"/>
  </w:num>
  <w:num w:numId="2" w16cid:durableId="1680303474">
    <w:abstractNumId w:val="10"/>
  </w:num>
  <w:num w:numId="3" w16cid:durableId="1398555140">
    <w:abstractNumId w:val="24"/>
  </w:num>
  <w:num w:numId="4" w16cid:durableId="215245916">
    <w:abstractNumId w:val="34"/>
  </w:num>
  <w:num w:numId="5" w16cid:durableId="1917474021">
    <w:abstractNumId w:val="33"/>
  </w:num>
  <w:num w:numId="6" w16cid:durableId="181474080">
    <w:abstractNumId w:val="7"/>
  </w:num>
  <w:num w:numId="7" w16cid:durableId="1684553359">
    <w:abstractNumId w:val="25"/>
  </w:num>
  <w:num w:numId="8" w16cid:durableId="275528784">
    <w:abstractNumId w:val="6"/>
  </w:num>
  <w:num w:numId="9" w16cid:durableId="1201672795">
    <w:abstractNumId w:val="28"/>
  </w:num>
  <w:num w:numId="10" w16cid:durableId="57678515">
    <w:abstractNumId w:val="21"/>
  </w:num>
  <w:num w:numId="11" w16cid:durableId="1953315135">
    <w:abstractNumId w:val="4"/>
  </w:num>
  <w:num w:numId="12" w16cid:durableId="1259560500">
    <w:abstractNumId w:val="3"/>
  </w:num>
  <w:num w:numId="13" w16cid:durableId="1417482675">
    <w:abstractNumId w:val="31"/>
  </w:num>
  <w:num w:numId="14" w16cid:durableId="703478197">
    <w:abstractNumId w:val="12"/>
  </w:num>
  <w:num w:numId="15" w16cid:durableId="2031837745">
    <w:abstractNumId w:val="13"/>
  </w:num>
  <w:num w:numId="16" w16cid:durableId="1060707852">
    <w:abstractNumId w:val="26"/>
  </w:num>
  <w:num w:numId="17" w16cid:durableId="1948853012">
    <w:abstractNumId w:val="29"/>
  </w:num>
  <w:num w:numId="18" w16cid:durableId="616835383">
    <w:abstractNumId w:val="27"/>
  </w:num>
  <w:num w:numId="19" w16cid:durableId="724597947">
    <w:abstractNumId w:val="20"/>
  </w:num>
  <w:num w:numId="20" w16cid:durableId="627660085">
    <w:abstractNumId w:val="36"/>
  </w:num>
  <w:num w:numId="21" w16cid:durableId="1805658190">
    <w:abstractNumId w:val="8"/>
  </w:num>
  <w:num w:numId="22" w16cid:durableId="1533028475">
    <w:abstractNumId w:val="11"/>
  </w:num>
  <w:num w:numId="23" w16cid:durableId="682754324">
    <w:abstractNumId w:val="35"/>
  </w:num>
  <w:num w:numId="24" w16cid:durableId="148595368">
    <w:abstractNumId w:val="32"/>
  </w:num>
  <w:num w:numId="25" w16cid:durableId="155343499">
    <w:abstractNumId w:val="1"/>
  </w:num>
  <w:num w:numId="26" w16cid:durableId="946888975">
    <w:abstractNumId w:val="15"/>
  </w:num>
  <w:num w:numId="27" w16cid:durableId="1804544389">
    <w:abstractNumId w:val="14"/>
  </w:num>
  <w:num w:numId="28" w16cid:durableId="54862910">
    <w:abstractNumId w:val="5"/>
  </w:num>
  <w:num w:numId="29" w16cid:durableId="810636505">
    <w:abstractNumId w:val="17"/>
  </w:num>
  <w:num w:numId="30" w16cid:durableId="1138836225">
    <w:abstractNumId w:val="30"/>
  </w:num>
  <w:num w:numId="31" w16cid:durableId="759329351">
    <w:abstractNumId w:val="0"/>
  </w:num>
  <w:num w:numId="32" w16cid:durableId="1899584774">
    <w:abstractNumId w:val="37"/>
  </w:num>
  <w:num w:numId="33" w16cid:durableId="2065787034">
    <w:abstractNumId w:val="9"/>
  </w:num>
  <w:num w:numId="34" w16cid:durableId="1051735135">
    <w:abstractNumId w:val="16"/>
  </w:num>
  <w:num w:numId="35" w16cid:durableId="433549677">
    <w:abstractNumId w:val="22"/>
  </w:num>
  <w:num w:numId="36" w16cid:durableId="1633514092">
    <w:abstractNumId w:val="2"/>
  </w:num>
  <w:num w:numId="37" w16cid:durableId="555354966">
    <w:abstractNumId w:val="19"/>
  </w:num>
  <w:num w:numId="38" w16cid:durableId="19816160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64843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020A2E"/>
    <w:rsid w:val="00051832"/>
    <w:rsid w:val="000C4A7B"/>
    <w:rsid w:val="00186E02"/>
    <w:rsid w:val="0019710B"/>
    <w:rsid w:val="001F4C54"/>
    <w:rsid w:val="00204C54"/>
    <w:rsid w:val="00211B56"/>
    <w:rsid w:val="00236E88"/>
    <w:rsid w:val="002744A2"/>
    <w:rsid w:val="00282C6F"/>
    <w:rsid w:val="002A299C"/>
    <w:rsid w:val="002A3D98"/>
    <w:rsid w:val="00312FF4"/>
    <w:rsid w:val="003154E2"/>
    <w:rsid w:val="0038135A"/>
    <w:rsid w:val="003824BC"/>
    <w:rsid w:val="003D0D5B"/>
    <w:rsid w:val="0040516D"/>
    <w:rsid w:val="00427ACF"/>
    <w:rsid w:val="004469F1"/>
    <w:rsid w:val="00474A74"/>
    <w:rsid w:val="004A04E9"/>
    <w:rsid w:val="004B6F70"/>
    <w:rsid w:val="004E010E"/>
    <w:rsid w:val="004F6E9E"/>
    <w:rsid w:val="00511DD3"/>
    <w:rsid w:val="00534908"/>
    <w:rsid w:val="00545522"/>
    <w:rsid w:val="0055498C"/>
    <w:rsid w:val="00556664"/>
    <w:rsid w:val="0059209C"/>
    <w:rsid w:val="005C1E9E"/>
    <w:rsid w:val="005F40B4"/>
    <w:rsid w:val="00622D80"/>
    <w:rsid w:val="00662F2E"/>
    <w:rsid w:val="00667202"/>
    <w:rsid w:val="00671838"/>
    <w:rsid w:val="006773F9"/>
    <w:rsid w:val="006A27EA"/>
    <w:rsid w:val="00700B15"/>
    <w:rsid w:val="00701970"/>
    <w:rsid w:val="007166D5"/>
    <w:rsid w:val="00736853"/>
    <w:rsid w:val="00786AE5"/>
    <w:rsid w:val="007B1310"/>
    <w:rsid w:val="007B46CB"/>
    <w:rsid w:val="0080588F"/>
    <w:rsid w:val="008107D0"/>
    <w:rsid w:val="00821813"/>
    <w:rsid w:val="008511DD"/>
    <w:rsid w:val="00880C78"/>
    <w:rsid w:val="008A0191"/>
    <w:rsid w:val="008B1123"/>
    <w:rsid w:val="008C4A37"/>
    <w:rsid w:val="00916B16"/>
    <w:rsid w:val="00955DE7"/>
    <w:rsid w:val="009655AD"/>
    <w:rsid w:val="0096687B"/>
    <w:rsid w:val="00981A36"/>
    <w:rsid w:val="0098496C"/>
    <w:rsid w:val="009F6596"/>
    <w:rsid w:val="00A81AC7"/>
    <w:rsid w:val="00A9142B"/>
    <w:rsid w:val="00A9696D"/>
    <w:rsid w:val="00AA32D3"/>
    <w:rsid w:val="00B16337"/>
    <w:rsid w:val="00B27B6E"/>
    <w:rsid w:val="00B765FB"/>
    <w:rsid w:val="00B96039"/>
    <w:rsid w:val="00C14F29"/>
    <w:rsid w:val="00C43E16"/>
    <w:rsid w:val="00C45635"/>
    <w:rsid w:val="00CB6D3B"/>
    <w:rsid w:val="00CC5BCC"/>
    <w:rsid w:val="00CF2DAC"/>
    <w:rsid w:val="00D06E50"/>
    <w:rsid w:val="00D15662"/>
    <w:rsid w:val="00D322A9"/>
    <w:rsid w:val="00D47EB3"/>
    <w:rsid w:val="00D554A1"/>
    <w:rsid w:val="00D76A6D"/>
    <w:rsid w:val="00DA402A"/>
    <w:rsid w:val="00DB426A"/>
    <w:rsid w:val="00DD3333"/>
    <w:rsid w:val="00DF0C96"/>
    <w:rsid w:val="00E21371"/>
    <w:rsid w:val="00EC529B"/>
    <w:rsid w:val="00EE5398"/>
    <w:rsid w:val="00F53661"/>
    <w:rsid w:val="00FF1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 w:type="character" w:styleId="Odwoaniedokomentarza">
    <w:name w:val="annotation reference"/>
    <w:basedOn w:val="Domylnaczcionkaakapitu"/>
    <w:semiHidden/>
    <w:unhideWhenUsed/>
    <w:rsid w:val="001F4C54"/>
    <w:rPr>
      <w:sz w:val="16"/>
      <w:szCs w:val="16"/>
    </w:rPr>
  </w:style>
  <w:style w:type="paragraph" w:styleId="Tekstkomentarza">
    <w:name w:val="annotation text"/>
    <w:basedOn w:val="Normalny"/>
    <w:link w:val="TekstkomentarzaZnak"/>
    <w:unhideWhenUsed/>
    <w:rsid w:val="001F4C54"/>
    <w:rPr>
      <w:sz w:val="20"/>
      <w:szCs w:val="20"/>
    </w:rPr>
  </w:style>
  <w:style w:type="character" w:customStyle="1" w:styleId="TekstkomentarzaZnak">
    <w:name w:val="Tekst komentarza Znak"/>
    <w:basedOn w:val="Domylnaczcionkaakapitu"/>
    <w:link w:val="Tekstkomentarza"/>
    <w:uiPriority w:val="99"/>
    <w:rsid w:val="001F4C54"/>
    <w:rPr>
      <w:rFonts w:ascii="Franklin Gothic Book" w:eastAsia="Times New Roman" w:hAnsi="Franklin Gothic Book"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4C54"/>
    <w:rPr>
      <w:b/>
      <w:bCs/>
    </w:rPr>
  </w:style>
  <w:style w:type="character" w:customStyle="1" w:styleId="TematkomentarzaZnak">
    <w:name w:val="Temat komentarza Znak"/>
    <w:basedOn w:val="TekstkomentarzaZnak"/>
    <w:link w:val="Tematkomentarza"/>
    <w:uiPriority w:val="99"/>
    <w:semiHidden/>
    <w:rsid w:val="001F4C54"/>
    <w:rPr>
      <w:rFonts w:ascii="Franklin Gothic Book" w:eastAsia="Times New Roman" w:hAnsi="Franklin Gothic Book" w:cs="Times New Roman"/>
      <w:b/>
      <w:bCs/>
      <w:sz w:val="20"/>
      <w:szCs w:val="20"/>
      <w:lang w:eastAsia="pl-PL"/>
    </w:rPr>
  </w:style>
  <w:style w:type="paragraph" w:customStyle="1" w:styleId="Default">
    <w:name w:val="Default"/>
    <w:rsid w:val="00FF1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98496C"/>
    <w:rPr>
      <w:sz w:val="20"/>
      <w:szCs w:val="20"/>
    </w:rPr>
  </w:style>
  <w:style w:type="character" w:customStyle="1" w:styleId="TekstprzypisukocowegoZnak">
    <w:name w:val="Tekst przypisu końcowego Znak"/>
    <w:basedOn w:val="Domylnaczcionkaakapitu"/>
    <w:link w:val="Tekstprzypisukocowego"/>
    <w:uiPriority w:val="99"/>
    <w:semiHidden/>
    <w:rsid w:val="0098496C"/>
    <w:rPr>
      <w:rFonts w:ascii="Franklin Gothic Book" w:eastAsia="Times New Roman" w:hAnsi="Franklin Gothic Book" w:cs="Times New Roman"/>
      <w:sz w:val="20"/>
      <w:szCs w:val="20"/>
      <w:lang w:eastAsia="pl-PL"/>
    </w:rPr>
  </w:style>
  <w:style w:type="character" w:styleId="Odwoanieprzypisukocowego">
    <w:name w:val="endnote reference"/>
    <w:basedOn w:val="Domylnaczcionkaakapitu"/>
    <w:uiPriority w:val="99"/>
    <w:semiHidden/>
    <w:unhideWhenUsed/>
    <w:rsid w:val="0098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393">
      <w:bodyDiv w:val="1"/>
      <w:marLeft w:val="0"/>
      <w:marRight w:val="0"/>
      <w:marTop w:val="0"/>
      <w:marBottom w:val="0"/>
      <w:divBdr>
        <w:top w:val="none" w:sz="0" w:space="0" w:color="auto"/>
        <w:left w:val="none" w:sz="0" w:space="0" w:color="auto"/>
        <w:bottom w:val="none" w:sz="0" w:space="0" w:color="auto"/>
        <w:right w:val="none" w:sz="0" w:space="0" w:color="auto"/>
      </w:divBdr>
    </w:div>
    <w:div w:id="927007578">
      <w:bodyDiv w:val="1"/>
      <w:marLeft w:val="0"/>
      <w:marRight w:val="0"/>
      <w:marTop w:val="0"/>
      <w:marBottom w:val="0"/>
      <w:divBdr>
        <w:top w:val="none" w:sz="0" w:space="0" w:color="auto"/>
        <w:left w:val="none" w:sz="0" w:space="0" w:color="auto"/>
        <w:bottom w:val="none" w:sz="0" w:space="0" w:color="auto"/>
        <w:right w:val="none" w:sz="0" w:space="0" w:color="auto"/>
      </w:divBdr>
    </w:div>
    <w:div w:id="1240365755">
      <w:bodyDiv w:val="1"/>
      <w:marLeft w:val="0"/>
      <w:marRight w:val="0"/>
      <w:marTop w:val="0"/>
      <w:marBottom w:val="0"/>
      <w:divBdr>
        <w:top w:val="none" w:sz="0" w:space="0" w:color="auto"/>
        <w:left w:val="none" w:sz="0" w:space="0" w:color="auto"/>
        <w:bottom w:val="none" w:sz="0" w:space="0" w:color="auto"/>
        <w:right w:val="none" w:sz="0" w:space="0" w:color="auto"/>
      </w:divBdr>
    </w:div>
    <w:div w:id="16268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5590</Words>
  <Characters>33546</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2</cp:revision>
  <dcterms:created xsi:type="dcterms:W3CDTF">2022-05-06T09:38:00Z</dcterms:created>
  <dcterms:modified xsi:type="dcterms:W3CDTF">2022-05-06T09:38:00Z</dcterms:modified>
</cp:coreProperties>
</file>